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shd w:val="clear" w:color="auto" w:fill="FFFFFF"/>
        <w:tblCellMar>
          <w:left w:w="0" w:type="dxa"/>
          <w:right w:w="0" w:type="dxa"/>
        </w:tblCellMar>
        <w:tblLook w:val="04A0"/>
      </w:tblPr>
      <w:tblGrid>
        <w:gridCol w:w="3228"/>
        <w:gridCol w:w="6378"/>
      </w:tblGrid>
      <w:tr w:rsidR="00F17EA8" w:rsidRPr="00F17EA8" w:rsidTr="00495C18">
        <w:trPr>
          <w:tblCellSpacing w:w="0" w:type="dxa"/>
        </w:trPr>
        <w:tc>
          <w:tcPr>
            <w:tcW w:w="322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B</w:t>
            </w:r>
            <w:r w:rsidRPr="00F17EA8">
              <w:rPr>
                <w:rFonts w:ascii="Times New Roman" w:eastAsia="Times New Roman" w:hAnsi="Times New Roman" w:cs="Times New Roman"/>
                <w:b/>
                <w:bCs/>
                <w:sz w:val="28"/>
                <w:szCs w:val="28"/>
              </w:rPr>
              <w:t>Ộ </w:t>
            </w:r>
            <w:r w:rsidRPr="00F17EA8">
              <w:rPr>
                <w:rFonts w:ascii="Times New Roman" w:eastAsia="Times New Roman" w:hAnsi="Times New Roman" w:cs="Times New Roman"/>
                <w:b/>
                <w:bCs/>
                <w:sz w:val="28"/>
                <w:szCs w:val="28"/>
                <w:lang w:val="vi-VN"/>
              </w:rPr>
              <w:t>KẾ HOẠCH VÀ Đ</w:t>
            </w:r>
            <w:r w:rsidRPr="00F17EA8">
              <w:rPr>
                <w:rFonts w:ascii="Times New Roman" w:eastAsia="Times New Roman" w:hAnsi="Times New Roman" w:cs="Times New Roman"/>
                <w:b/>
                <w:bCs/>
                <w:sz w:val="28"/>
                <w:szCs w:val="28"/>
              </w:rPr>
              <w:t>Ầ</w:t>
            </w:r>
            <w:r w:rsidRPr="00F17EA8">
              <w:rPr>
                <w:rFonts w:ascii="Times New Roman" w:eastAsia="Times New Roman" w:hAnsi="Times New Roman" w:cs="Times New Roman"/>
                <w:b/>
                <w:bCs/>
                <w:sz w:val="28"/>
                <w:szCs w:val="28"/>
                <w:lang w:val="vi-VN"/>
              </w:rPr>
              <w:t>U T</w:t>
            </w:r>
            <w:r w:rsidRPr="00F17EA8">
              <w:rPr>
                <w:rFonts w:ascii="Times New Roman" w:eastAsia="Times New Roman" w:hAnsi="Times New Roman" w:cs="Times New Roman"/>
                <w:b/>
                <w:bCs/>
                <w:sz w:val="28"/>
                <w:szCs w:val="28"/>
              </w:rPr>
              <w:t>Ư</w:t>
            </w:r>
            <w:r w:rsidRPr="00F17EA8">
              <w:rPr>
                <w:rFonts w:ascii="Times New Roman" w:eastAsia="Times New Roman" w:hAnsi="Times New Roman" w:cs="Times New Roman"/>
                <w:b/>
                <w:bCs/>
                <w:sz w:val="28"/>
                <w:szCs w:val="28"/>
                <w:lang w:val="vi-VN"/>
              </w:rPr>
              <w:br/>
              <w:t>-------</w:t>
            </w:r>
          </w:p>
        </w:tc>
        <w:tc>
          <w:tcPr>
            <w:tcW w:w="637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CỘNG HÒA XÃ HỘI CHỦ NGHĨA VIỆT NAM</w:t>
            </w:r>
            <w:r w:rsidRPr="00F17EA8">
              <w:rPr>
                <w:rFonts w:ascii="Times New Roman" w:eastAsia="Times New Roman" w:hAnsi="Times New Roman" w:cs="Times New Roman"/>
                <w:b/>
                <w:bCs/>
                <w:sz w:val="28"/>
                <w:szCs w:val="28"/>
                <w:lang w:val="vi-VN"/>
              </w:rPr>
              <w:br/>
              <w:t>Độc lập - Tự do - Hạnh phúc </w:t>
            </w:r>
            <w:r w:rsidRPr="00F17EA8">
              <w:rPr>
                <w:rFonts w:ascii="Times New Roman" w:eastAsia="Times New Roman" w:hAnsi="Times New Roman" w:cs="Times New Roman"/>
                <w:b/>
                <w:bCs/>
                <w:sz w:val="28"/>
                <w:szCs w:val="28"/>
                <w:lang w:val="vi-VN"/>
              </w:rPr>
              <w:br/>
              <w:t>---------------</w:t>
            </w:r>
          </w:p>
        </w:tc>
      </w:tr>
      <w:tr w:rsidR="00F17EA8" w:rsidRPr="00F17EA8" w:rsidTr="00495C18">
        <w:trPr>
          <w:tblCellSpacing w:w="0" w:type="dxa"/>
        </w:trPr>
        <w:tc>
          <w:tcPr>
            <w:tcW w:w="322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Số: 06/2017/TT-BKHĐT</w:t>
            </w:r>
          </w:p>
        </w:tc>
        <w:tc>
          <w:tcPr>
            <w:tcW w:w="637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jc w:val="righ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Hà Nội, ngày </w:t>
            </w:r>
            <w:r w:rsidRPr="00F17EA8">
              <w:rPr>
                <w:rFonts w:ascii="Times New Roman" w:eastAsia="Times New Roman" w:hAnsi="Times New Roman" w:cs="Times New Roman"/>
                <w:i/>
                <w:iCs/>
                <w:sz w:val="28"/>
                <w:szCs w:val="28"/>
              </w:rPr>
              <w:t>05</w:t>
            </w:r>
            <w:r w:rsidRPr="00F17EA8">
              <w:rPr>
                <w:rFonts w:ascii="Times New Roman" w:eastAsia="Times New Roman" w:hAnsi="Times New Roman" w:cs="Times New Roman"/>
                <w:i/>
                <w:iCs/>
                <w:sz w:val="28"/>
                <w:szCs w:val="28"/>
                <w:lang w:val="vi-VN"/>
              </w:rPr>
              <w:t> tháng </w:t>
            </w:r>
            <w:r w:rsidRPr="00F17EA8">
              <w:rPr>
                <w:rFonts w:ascii="Times New Roman" w:eastAsia="Times New Roman" w:hAnsi="Times New Roman" w:cs="Times New Roman"/>
                <w:i/>
                <w:iCs/>
                <w:sz w:val="28"/>
                <w:szCs w:val="28"/>
              </w:rPr>
              <w:t>1</w:t>
            </w:r>
            <w:r w:rsidRPr="00F17EA8">
              <w:rPr>
                <w:rFonts w:ascii="Times New Roman" w:eastAsia="Times New Roman" w:hAnsi="Times New Roman" w:cs="Times New Roman"/>
                <w:i/>
                <w:iCs/>
                <w:sz w:val="28"/>
                <w:szCs w:val="28"/>
                <w:lang w:val="vi-VN"/>
              </w:rPr>
              <w:t>2 năm 2017</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F17EA8">
        <w:rPr>
          <w:rFonts w:ascii="Times New Roman" w:eastAsia="Times New Roman" w:hAnsi="Times New Roman" w:cs="Times New Roman"/>
          <w:b/>
          <w:bCs/>
          <w:sz w:val="28"/>
          <w:szCs w:val="28"/>
          <w:lang w:val="vi-VN"/>
        </w:rPr>
        <w:t>THÔNG TƯ</w:t>
      </w:r>
      <w:bookmarkEnd w:id="0"/>
    </w:p>
    <w:p w:rsid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F17EA8">
        <w:rPr>
          <w:rFonts w:ascii="Times New Roman" w:eastAsia="Times New Roman" w:hAnsi="Times New Roman" w:cs="Times New Roman"/>
          <w:sz w:val="28"/>
          <w:szCs w:val="28"/>
          <w:lang w:val="vi-VN"/>
        </w:rPr>
        <w:t>QUY ĐỊNH CHI TIẾT VIỆC CUNG CẤP THÔNG TIN VỀ ĐẤU THẦU, BÁO CÁO TÌNH HÌNH THỰC HIỆN HOẠT ĐỘNG ĐẤU THẦU VỀ LỰA CHỌN NHÀ THẦU</w:t>
      </w:r>
      <w:bookmarkEnd w:id="1"/>
    </w:p>
    <w:p w:rsidR="00D249BF" w:rsidRPr="00D249BF" w:rsidRDefault="00D249BF" w:rsidP="00F17EA8">
      <w:pPr>
        <w:shd w:val="clear" w:color="auto" w:fill="FFFFFF"/>
        <w:spacing w:after="0" w:line="234" w:lineRule="atLeast"/>
        <w:jc w:val="center"/>
        <w:rPr>
          <w:rFonts w:ascii="Times New Roman" w:eastAsia="Times New Roman" w:hAnsi="Times New Roman" w:cs="Times New Roman"/>
          <w:sz w:val="28"/>
          <w:szCs w:val="28"/>
        </w:rPr>
      </w:pP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Căn cứ Luật đ</w:t>
      </w:r>
      <w:r w:rsidRPr="00F17EA8">
        <w:rPr>
          <w:rFonts w:ascii="Times New Roman" w:eastAsia="Times New Roman" w:hAnsi="Times New Roman" w:cs="Times New Roman"/>
          <w:i/>
          <w:iCs/>
          <w:sz w:val="28"/>
          <w:szCs w:val="28"/>
        </w:rPr>
        <w:t>ấ</w:t>
      </w:r>
      <w:r w:rsidRPr="00F17EA8">
        <w:rPr>
          <w:rFonts w:ascii="Times New Roman" w:eastAsia="Times New Roman" w:hAnsi="Times New Roman" w:cs="Times New Roman"/>
          <w:i/>
          <w:iCs/>
          <w:sz w:val="28"/>
          <w:szCs w:val="28"/>
          <w:lang w:val="vi-VN"/>
        </w:rPr>
        <w:t>u thầu s</w:t>
      </w:r>
      <w:r w:rsidRPr="00F17EA8">
        <w:rPr>
          <w:rFonts w:ascii="Times New Roman" w:eastAsia="Times New Roman" w:hAnsi="Times New Roman" w:cs="Times New Roman"/>
          <w:i/>
          <w:iCs/>
          <w:sz w:val="28"/>
          <w:szCs w:val="28"/>
        </w:rPr>
        <w:t>ố</w:t>
      </w:r>
      <w:r w:rsidRPr="00F17EA8">
        <w:rPr>
          <w:rFonts w:ascii="Times New Roman" w:eastAsia="Times New Roman" w:hAnsi="Times New Roman" w:cs="Times New Roman"/>
          <w:i/>
          <w:iCs/>
          <w:sz w:val="28"/>
          <w:szCs w:val="28"/>
          <w:lang w:val="vi-VN"/>
        </w:rPr>
        <w:t> 43/2013/QH13 ngày 26 tháng 11 năm 2013;</w:t>
      </w:r>
    </w:p>
    <w:p w:rsidR="00F17EA8" w:rsidRPr="00F17EA8" w:rsidRDefault="00F17EA8" w:rsidP="00F17EA8">
      <w:pPr>
        <w:shd w:val="clear" w:color="auto" w:fill="FFFFFF"/>
        <w:spacing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Căn cứ Nghị định số 63/2014/NĐ-CP ngày 26 tháng 6 năm 2014 của Chính phủ quy định ch</w:t>
      </w:r>
      <w:r w:rsidRPr="00F17EA8">
        <w:rPr>
          <w:rFonts w:ascii="Times New Roman" w:eastAsia="Times New Roman" w:hAnsi="Times New Roman" w:cs="Times New Roman"/>
          <w:i/>
          <w:iCs/>
          <w:sz w:val="28"/>
          <w:szCs w:val="28"/>
        </w:rPr>
        <w:t>i </w:t>
      </w:r>
      <w:r w:rsidRPr="00F17EA8">
        <w:rPr>
          <w:rFonts w:ascii="Times New Roman" w:eastAsia="Times New Roman" w:hAnsi="Times New Roman" w:cs="Times New Roman"/>
          <w:i/>
          <w:iCs/>
          <w:sz w:val="28"/>
          <w:szCs w:val="28"/>
          <w:lang w:val="vi-VN"/>
        </w:rPr>
        <w:t>tiết thi hành một số điều của Luật đ</w:t>
      </w:r>
      <w:r w:rsidRPr="00F17EA8">
        <w:rPr>
          <w:rFonts w:ascii="Times New Roman" w:eastAsia="Times New Roman" w:hAnsi="Times New Roman" w:cs="Times New Roman"/>
          <w:i/>
          <w:iCs/>
          <w:sz w:val="28"/>
          <w:szCs w:val="28"/>
        </w:rPr>
        <w:t>ấ</w:t>
      </w:r>
      <w:r w:rsidRPr="00F17EA8">
        <w:rPr>
          <w:rFonts w:ascii="Times New Roman" w:eastAsia="Times New Roman" w:hAnsi="Times New Roman" w:cs="Times New Roman"/>
          <w:i/>
          <w:iCs/>
          <w:sz w:val="28"/>
          <w:szCs w:val="28"/>
          <w:lang w:val="vi-VN"/>
        </w:rPr>
        <w:t>u thầu về lựa chọn nhà thầu;</w:t>
      </w:r>
    </w:p>
    <w:p w:rsidR="00F17EA8" w:rsidRPr="00F17EA8" w:rsidRDefault="00F17EA8" w:rsidP="00F17EA8">
      <w:pPr>
        <w:shd w:val="clear" w:color="auto" w:fill="FFFFFF"/>
        <w:spacing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Căn cứ Nghị định số 86/2017/NĐ-CP ngày 25 tháng 7 năm 2017 của Chính phủ quy định chức năng, nhiệm vụ, quy</w:t>
      </w:r>
      <w:r w:rsidRPr="00F17EA8">
        <w:rPr>
          <w:rFonts w:ascii="Times New Roman" w:eastAsia="Times New Roman" w:hAnsi="Times New Roman" w:cs="Times New Roman"/>
          <w:i/>
          <w:iCs/>
          <w:sz w:val="28"/>
          <w:szCs w:val="28"/>
        </w:rPr>
        <w:t>ề</w:t>
      </w:r>
      <w:r w:rsidRPr="00F17EA8">
        <w:rPr>
          <w:rFonts w:ascii="Times New Roman" w:eastAsia="Times New Roman" w:hAnsi="Times New Roman" w:cs="Times New Roman"/>
          <w:i/>
          <w:iCs/>
          <w:sz w:val="28"/>
          <w:szCs w:val="28"/>
          <w:lang w:val="vi-VN"/>
        </w:rPr>
        <w:t>n hạn và cơ cấu tổ chức của Bộ Kế hoạch và Đầu tư;</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Bộ tr</w:t>
      </w:r>
      <w:r w:rsidRPr="00F17EA8">
        <w:rPr>
          <w:rFonts w:ascii="Times New Roman" w:eastAsia="Times New Roman" w:hAnsi="Times New Roman" w:cs="Times New Roman"/>
          <w:i/>
          <w:iCs/>
          <w:sz w:val="28"/>
          <w:szCs w:val="28"/>
        </w:rPr>
        <w:t>ưở</w:t>
      </w:r>
      <w:r w:rsidRPr="00F17EA8">
        <w:rPr>
          <w:rFonts w:ascii="Times New Roman" w:eastAsia="Times New Roman" w:hAnsi="Times New Roman" w:cs="Times New Roman"/>
          <w:i/>
          <w:iCs/>
          <w:sz w:val="28"/>
          <w:szCs w:val="28"/>
          <w:lang w:val="vi-VN"/>
        </w:rPr>
        <w:t>ng Bộ Kế hoạch và Đầu tư ban hành Thông tư quy định chi tiết việc cung c</w:t>
      </w:r>
      <w:r w:rsidRPr="00F17EA8">
        <w:rPr>
          <w:rFonts w:ascii="Times New Roman" w:eastAsia="Times New Roman" w:hAnsi="Times New Roman" w:cs="Times New Roman"/>
          <w:i/>
          <w:iCs/>
          <w:sz w:val="28"/>
          <w:szCs w:val="28"/>
        </w:rPr>
        <w:t>ấ</w:t>
      </w:r>
      <w:r w:rsidRPr="00F17EA8">
        <w:rPr>
          <w:rFonts w:ascii="Times New Roman" w:eastAsia="Times New Roman" w:hAnsi="Times New Roman" w:cs="Times New Roman"/>
          <w:i/>
          <w:iCs/>
          <w:sz w:val="28"/>
          <w:szCs w:val="28"/>
          <w:lang w:val="vi-VN"/>
        </w:rPr>
        <w:t>p thông tin về đ</w:t>
      </w:r>
      <w:r w:rsidRPr="00F17EA8">
        <w:rPr>
          <w:rFonts w:ascii="Times New Roman" w:eastAsia="Times New Roman" w:hAnsi="Times New Roman" w:cs="Times New Roman"/>
          <w:i/>
          <w:iCs/>
          <w:sz w:val="28"/>
          <w:szCs w:val="28"/>
        </w:rPr>
        <w:t>ấ</w:t>
      </w:r>
      <w:r w:rsidRPr="00F17EA8">
        <w:rPr>
          <w:rFonts w:ascii="Times New Roman" w:eastAsia="Times New Roman" w:hAnsi="Times New Roman" w:cs="Times New Roman"/>
          <w:i/>
          <w:iCs/>
          <w:sz w:val="28"/>
          <w:szCs w:val="28"/>
          <w:lang w:val="vi-VN"/>
        </w:rPr>
        <w:t>u thầu, báo cáo tình hình thực hiện hoạt động đấu thầu về lựa chọn nhà thầu như sau:</w:t>
      </w:r>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2" w:name="chuong_1"/>
      <w:r w:rsidRPr="00F17EA8">
        <w:rPr>
          <w:rFonts w:ascii="Times New Roman" w:eastAsia="Times New Roman" w:hAnsi="Times New Roman" w:cs="Times New Roman"/>
          <w:b/>
          <w:bCs/>
          <w:sz w:val="28"/>
          <w:szCs w:val="28"/>
          <w:lang w:val="vi-VN"/>
        </w:rPr>
        <w:t>Chương </w:t>
      </w:r>
      <w:r w:rsidRPr="00F17EA8">
        <w:rPr>
          <w:rFonts w:ascii="Times New Roman" w:eastAsia="Times New Roman" w:hAnsi="Times New Roman" w:cs="Times New Roman"/>
          <w:b/>
          <w:bCs/>
          <w:sz w:val="28"/>
          <w:szCs w:val="28"/>
        </w:rPr>
        <w:t>I</w:t>
      </w:r>
      <w:bookmarkEnd w:id="2"/>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3" w:name="chuong_1_name"/>
      <w:r w:rsidRPr="00F17EA8">
        <w:rPr>
          <w:rFonts w:ascii="Times New Roman" w:eastAsia="Times New Roman" w:hAnsi="Times New Roman" w:cs="Times New Roman"/>
          <w:b/>
          <w:bCs/>
          <w:sz w:val="28"/>
          <w:szCs w:val="28"/>
          <w:lang w:val="vi-VN"/>
        </w:rPr>
        <w:t>CÁC QUY ĐỊNH CHUNG</w:t>
      </w:r>
      <w:bookmarkEnd w:id="3"/>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4" w:name="dieu_1"/>
      <w:r w:rsidRPr="00F17EA8">
        <w:rPr>
          <w:rFonts w:ascii="Times New Roman" w:eastAsia="Times New Roman" w:hAnsi="Times New Roman" w:cs="Times New Roman"/>
          <w:b/>
          <w:bCs/>
          <w:sz w:val="28"/>
          <w:szCs w:val="28"/>
          <w:lang w:val="vi-VN"/>
        </w:rPr>
        <w:t>Điều 1. Phạm vi điều chỉnh và đối tượng áp dụng</w:t>
      </w:r>
      <w:bookmarkEnd w:id="4"/>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Phạm vi điều chỉnh: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Thông tư này quy định chi tiết việc:</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Cung cấp thông tin về đấu thầu để phục vụ việc theo dõi, giám sát, đánh giá tình hình thực hiện hoạt động đấu thầu theo quy định tại </w:t>
      </w:r>
      <w:bookmarkStart w:id="5" w:name="dc_1"/>
      <w:r w:rsidRPr="00F17EA8">
        <w:rPr>
          <w:rFonts w:ascii="Times New Roman" w:eastAsia="Times New Roman" w:hAnsi="Times New Roman" w:cs="Times New Roman"/>
          <w:sz w:val="28"/>
          <w:szCs w:val="28"/>
          <w:lang w:val="vi-VN"/>
        </w:rPr>
        <w:t>Khoản 4 và Khoản 6 Điều 81 Luật đấu thầu</w:t>
      </w:r>
      <w:bookmarkEnd w:id="5"/>
      <w:r w:rsidRPr="00F17EA8">
        <w:rPr>
          <w:rFonts w:ascii="Times New Roman" w:eastAsia="Times New Roman" w:hAnsi="Times New Roman" w:cs="Times New Roman"/>
          <w:sz w:val="28"/>
          <w:szCs w:val="28"/>
          <w:lang w:val="vi-VN"/>
        </w:rPr>
        <w:t>;</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Báo cáo tình hình thực hiện hoạt động đấu thầu theo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Đối tượng áp dụng:</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Cơ quan, tổ chức, cá nhân liên quan đến việc cung cấp thông tin về đấu thầu, báo cáo tình hình thực hiện hoạt động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thầu về lựa chọn nhà thầu quy định tại </w:t>
      </w:r>
      <w:bookmarkStart w:id="6" w:name="dc_2"/>
      <w:r w:rsidRPr="00F17EA8">
        <w:rPr>
          <w:rFonts w:ascii="Times New Roman" w:eastAsia="Times New Roman" w:hAnsi="Times New Roman" w:cs="Times New Roman"/>
          <w:sz w:val="28"/>
          <w:szCs w:val="28"/>
          <w:lang w:val="vi-VN"/>
        </w:rPr>
        <w:t>Điều 1 Luật đấu thầu</w:t>
      </w:r>
      <w:bookmarkEnd w:id="6"/>
      <w:r w:rsidRPr="00F17EA8">
        <w:rPr>
          <w:rFonts w:ascii="Times New Roman" w:eastAsia="Times New Roman" w:hAnsi="Times New Roman" w:cs="Times New Roman"/>
          <w:sz w:val="28"/>
          <w:szCs w:val="28"/>
          <w:lang w:val="vi-VN"/>
        </w:rPr>
        <w:t>, bao gồm: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Bộ, cơ quan ngang Bộ, cơ quan thuộc Chính phủ, cơ quan khác ở Trung ương; Ủy ban nhân dân các tỉnh, thành phố trực thuộc Trung ương (sau đây gọi là Ủy ban nhân dân cấp tỉnh); Tập đoàn kinh tế nhà nước, Tổng công ty 91;</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xml:space="preserve">b) Sở Kế hoạch và Đầu tư, đơn vị được giao nhiệm vụ quản lý về hoạt động đấu thầu thuộc Bộ, cơ quan ngang Bộ, cơ quan thuộc Chính phủ, cơ quan khác ở Trung </w:t>
      </w:r>
      <w:r w:rsidRPr="00F17EA8">
        <w:rPr>
          <w:rFonts w:ascii="Times New Roman" w:eastAsia="Times New Roman" w:hAnsi="Times New Roman" w:cs="Times New Roman"/>
          <w:sz w:val="28"/>
          <w:szCs w:val="28"/>
          <w:lang w:val="vi-VN"/>
        </w:rPr>
        <w:lastRenderedPageBreak/>
        <w:t>ương, Tập đoàn kinh tế nhà nước, </w:t>
      </w:r>
      <w:r w:rsidRPr="00F17EA8">
        <w:rPr>
          <w:rFonts w:ascii="Times New Roman" w:eastAsia="Times New Roman" w:hAnsi="Times New Roman" w:cs="Times New Roman"/>
          <w:sz w:val="28"/>
          <w:szCs w:val="28"/>
          <w:shd w:val="clear" w:color="auto" w:fill="FFFFFF"/>
          <w:lang w:val="vi-VN"/>
        </w:rPr>
        <w:t>Tổng</w:t>
      </w:r>
      <w:r w:rsidRPr="00F17EA8">
        <w:rPr>
          <w:rFonts w:ascii="Times New Roman" w:eastAsia="Times New Roman" w:hAnsi="Times New Roman" w:cs="Times New Roman"/>
          <w:sz w:val="28"/>
          <w:szCs w:val="28"/>
          <w:lang w:val="vi-VN"/>
        </w:rPr>
        <w:t> công ty 91 (sau đây gọi t</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t là đơn vị quản lý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Người có thẩm quyền;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d) Ch</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đầu tư;</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 Bên mời thầu.</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7" w:name="dieu_2"/>
      <w:r w:rsidRPr="00F17EA8">
        <w:rPr>
          <w:rFonts w:ascii="Times New Roman" w:eastAsia="Times New Roman" w:hAnsi="Times New Roman" w:cs="Times New Roman"/>
          <w:b/>
          <w:bCs/>
          <w:sz w:val="28"/>
          <w:szCs w:val="28"/>
          <w:lang w:val="vi-VN"/>
        </w:rPr>
        <w:t>Điều 2. Nguyên tắc cung cấp thông tin, báo cáo tình hình thực hiện hoạt động đấu thầu</w:t>
      </w:r>
      <w:bookmarkEnd w:id="7"/>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Trung thực, khách quan, chính xác, đầy đủ, kịp thời, đúng hạn.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Công khai, minh bạch.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Thông tin được cung cấp có tính hệ thống, có liên kết và theo trình tự thời gian theo quy định của pháp luật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Không chồng chéo, không trùng lặp về phạm vi báo cáo giữa Bộ, cơ quan ngang Bộ, cơ quan thuộc Chính phủ, cơ quan khác ở Trung ương và Ủy ban nhân dân cấp tỉnh.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 Đối với báo cáo tình hình thực hiện hoạt động đấu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theo định kỳ hàng năm, Bộ, cơ quan ngang Bộ, cơ quan thuộc Chính phủ, cơ quan khác </w:t>
      </w:r>
      <w:r w:rsidRPr="00F17EA8">
        <w:rPr>
          <w:rFonts w:ascii="Times New Roman" w:eastAsia="Times New Roman" w:hAnsi="Times New Roman" w:cs="Times New Roman"/>
          <w:sz w:val="28"/>
          <w:szCs w:val="28"/>
        </w:rPr>
        <w:t>ở </w:t>
      </w:r>
      <w:r w:rsidRPr="00F17EA8">
        <w:rPr>
          <w:rFonts w:ascii="Times New Roman" w:eastAsia="Times New Roman" w:hAnsi="Times New Roman" w:cs="Times New Roman"/>
          <w:sz w:val="28"/>
          <w:szCs w:val="28"/>
          <w:lang w:val="vi-VN"/>
        </w:rPr>
        <w:t>Trung ương, Ủy ban nhân dân cấp tỉnh chịu trách nhiệm về tính chính xác và thống nhất của nội dung báo cáo và số liệu báo cáo trên địa bàn, ngành, lĩnh vực quản lý.</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 Trường hợp hạ tầng công ng</w:t>
      </w:r>
      <w:r w:rsidRPr="00F17EA8">
        <w:rPr>
          <w:rFonts w:ascii="Times New Roman" w:eastAsia="Times New Roman" w:hAnsi="Times New Roman" w:cs="Times New Roman"/>
          <w:sz w:val="28"/>
          <w:szCs w:val="28"/>
          <w:shd w:val="clear" w:color="auto" w:fill="FFFFFF"/>
          <w:lang w:val="vi-VN"/>
        </w:rPr>
        <w:t>hệ thông tin</w:t>
      </w:r>
      <w:r w:rsidRPr="00F17EA8">
        <w:rPr>
          <w:rFonts w:ascii="Times New Roman" w:eastAsia="Times New Roman" w:hAnsi="Times New Roman" w:cs="Times New Roman"/>
          <w:sz w:val="28"/>
          <w:szCs w:val="28"/>
          <w:lang w:val="vi-VN"/>
        </w:rPr>
        <w:t> không đáp ứng yêu cầu của việc báo cáo trên Hệ thống mạng đấu thầu quốc gia (sau đây gọi là </w:t>
      </w:r>
      <w:r w:rsidRPr="00F17EA8">
        <w:rPr>
          <w:rFonts w:ascii="Times New Roman" w:eastAsia="Times New Roman" w:hAnsi="Times New Roman" w:cs="Times New Roman"/>
          <w:sz w:val="28"/>
          <w:szCs w:val="28"/>
          <w:shd w:val="clear" w:color="auto" w:fill="FFFFFF"/>
          <w:lang w:val="vi-VN"/>
        </w:rPr>
        <w:t>Hệ thống</w:t>
      </w:r>
      <w:r w:rsidRPr="00F17EA8">
        <w:rPr>
          <w:rFonts w:ascii="Times New Roman" w:eastAsia="Times New Roman" w:hAnsi="Times New Roman" w:cs="Times New Roman"/>
          <w:sz w:val="28"/>
          <w:szCs w:val="28"/>
          <w:lang w:val="vi-VN"/>
        </w:rPr>
        <w:t> mạng) theo quy định tại Điều 3 Thông tư này hoặc do yêu cầu về bảo mật theo quy định của pháp luật về bảo mật thì cơ quan, đơn vị chịu trách nhiệm báo cáo phải gửi báo cáo bằng văn bản.</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8" w:name="dieu_3"/>
      <w:r w:rsidRPr="00F17EA8">
        <w:rPr>
          <w:rFonts w:ascii="Times New Roman" w:eastAsia="Times New Roman" w:hAnsi="Times New Roman" w:cs="Times New Roman"/>
          <w:b/>
          <w:bCs/>
          <w:sz w:val="28"/>
          <w:szCs w:val="28"/>
          <w:lang w:val="vi-VN"/>
        </w:rPr>
        <w:t>Điều 3. Hình thức cung cấp thông tin và báo cáo tình hình thực hiện hoạt động đấu thầu</w:t>
      </w:r>
      <w:bookmarkEnd w:id="8"/>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Việc cung cấp các thông tin về đấu thầu theo quy định tại điểm a Khoản </w:t>
      </w:r>
      <w:r w:rsidRPr="00F17EA8">
        <w:rPr>
          <w:rFonts w:ascii="Times New Roman" w:eastAsia="Times New Roman" w:hAnsi="Times New Roman" w:cs="Times New Roman"/>
          <w:sz w:val="28"/>
          <w:szCs w:val="28"/>
        </w:rPr>
        <w:t>1 </w:t>
      </w:r>
      <w:r w:rsidRPr="00F17EA8">
        <w:rPr>
          <w:rFonts w:ascii="Times New Roman" w:eastAsia="Times New Roman" w:hAnsi="Times New Roman" w:cs="Times New Roman"/>
          <w:sz w:val="28"/>
          <w:szCs w:val="28"/>
          <w:lang w:val="vi-VN"/>
        </w:rPr>
        <w:t>Điều 1 Thông tư này được thực hiện trên Hệ thống mạng.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Báo cáo tình hình thực hiện hoạt động đấu thầu theo định kỳ hàng năm theo quy định tại điểm b Khoản 1 Điều 1 Thông tư này được thực hiện đồng thời theo hai hình thức sau đây: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Gửi văn bản (có chữ ký và đóng dấu) qua đường bưu điện;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Gửi trên Hệ thống mạng theo lộ trình quy định cụ thể tại Khoản 3 Điều 11 Thông tư này.</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9" w:name="dieu_4"/>
      <w:r w:rsidRPr="00F17EA8">
        <w:rPr>
          <w:rFonts w:ascii="Times New Roman" w:eastAsia="Times New Roman" w:hAnsi="Times New Roman" w:cs="Times New Roman"/>
          <w:b/>
          <w:bCs/>
          <w:sz w:val="28"/>
          <w:szCs w:val="28"/>
          <w:lang w:val="vi-VN"/>
        </w:rPr>
        <w:t>Điều 4. Thời hạn báo cáo</w:t>
      </w:r>
      <w:bookmarkEnd w:id="9"/>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Thời hạn cung cấp các thông tin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Việc cung cấp các thông tin về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 xml:space="preserve">u thầu theo quy định tại Điều 6 Thông tư này, trừ thông tin quy định tại điểm b, điểm c Khoản này, được thực hiện trong vòng 07 </w:t>
      </w:r>
      <w:r w:rsidRPr="00F17EA8">
        <w:rPr>
          <w:rFonts w:ascii="Times New Roman" w:eastAsia="Times New Roman" w:hAnsi="Times New Roman" w:cs="Times New Roman"/>
          <w:sz w:val="28"/>
          <w:szCs w:val="28"/>
          <w:lang w:val="vi-VN"/>
        </w:rPr>
        <w:lastRenderedPageBreak/>
        <w:t>ngày làm việc kể từ ngày có Quyết định hoặc văn bản phê duyệt, ban hành các thông tin đó;</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Việc cung cấp thông tin xử lý vi phạm pháp luật về đấu thầu được thực hiện tron</w:t>
      </w:r>
      <w:r w:rsidRPr="00F17EA8">
        <w:rPr>
          <w:rFonts w:ascii="Times New Roman" w:eastAsia="Times New Roman" w:hAnsi="Times New Roman" w:cs="Times New Roman"/>
          <w:sz w:val="28"/>
          <w:szCs w:val="28"/>
        </w:rPr>
        <w:t>g</w:t>
      </w:r>
      <w:r w:rsidRPr="00F17EA8">
        <w:rPr>
          <w:rFonts w:ascii="Times New Roman" w:eastAsia="Times New Roman" w:hAnsi="Times New Roman" w:cs="Times New Roman"/>
          <w:sz w:val="28"/>
          <w:szCs w:val="28"/>
          <w:lang w:val="vi-VN"/>
        </w:rPr>
        <w:t> vòng 02 ngày làm việc k</w:t>
      </w:r>
      <w:r w:rsidRPr="00F17EA8">
        <w:rPr>
          <w:rFonts w:ascii="Times New Roman" w:eastAsia="Times New Roman" w:hAnsi="Times New Roman" w:cs="Times New Roman"/>
          <w:sz w:val="28"/>
          <w:szCs w:val="28"/>
        </w:rPr>
        <w:t>ể </w:t>
      </w:r>
      <w:r w:rsidRPr="00F17EA8">
        <w:rPr>
          <w:rFonts w:ascii="Times New Roman" w:eastAsia="Times New Roman" w:hAnsi="Times New Roman" w:cs="Times New Roman"/>
          <w:sz w:val="28"/>
          <w:szCs w:val="28"/>
          <w:lang w:val="vi-VN"/>
        </w:rPr>
        <w:t>từ ngày Quyết định xử lý vi phạm pháp luật về đấu thầu được ban hành;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Thông báo mời sơ tuyển, thông báo mời quan tâm, thông báo mời thầu, thông báo mời chào hàng, thông báo hủy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thông báo gia hạn, điều chỉnh, đính chính các thông tin đã đăng tải được thực hiện theo tiến độ tổ chức lựa chọn nhà thầu và phải đảm bảo các quy định tương ứng liên quan về thời gian trong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thầu theo quy định của pháp luật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Thời hạn báo cáo tình hình thực hiện hoạt động đấu thầu theo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Báo cáo tình hình thực hiện hoạt động đấu thầu theo định kỳ hàng năm củ</w:t>
      </w:r>
      <w:r w:rsidRPr="00F17EA8">
        <w:rPr>
          <w:rFonts w:ascii="Times New Roman" w:eastAsia="Times New Roman" w:hAnsi="Times New Roman" w:cs="Times New Roman"/>
          <w:sz w:val="28"/>
          <w:szCs w:val="28"/>
        </w:rPr>
        <w:t>a </w:t>
      </w:r>
      <w:r w:rsidRPr="00F17EA8">
        <w:rPr>
          <w:rFonts w:ascii="Times New Roman" w:eastAsia="Times New Roman" w:hAnsi="Times New Roman" w:cs="Times New Roman"/>
          <w:sz w:val="28"/>
          <w:szCs w:val="28"/>
          <w:lang w:val="vi-VN"/>
        </w:rPr>
        <w:t>Bộ, cơ quan ngang Bộ, cơ quan thuộc Chính phủ, cơ quan khác ở Trung ương, </w:t>
      </w:r>
      <w:r w:rsidRPr="00F17EA8">
        <w:rPr>
          <w:rFonts w:ascii="Times New Roman" w:eastAsia="Times New Roman" w:hAnsi="Times New Roman" w:cs="Times New Roman"/>
          <w:sz w:val="28"/>
          <w:szCs w:val="28"/>
        </w:rPr>
        <w:t>Ủy </w:t>
      </w:r>
      <w:r w:rsidRPr="00F17EA8">
        <w:rPr>
          <w:rFonts w:ascii="Times New Roman" w:eastAsia="Times New Roman" w:hAnsi="Times New Roman" w:cs="Times New Roman"/>
          <w:sz w:val="28"/>
          <w:szCs w:val="28"/>
          <w:lang w:val="vi-VN"/>
        </w:rPr>
        <w:t>ban nhân dân cấp tỉnh, Tập đoàn kinh tế nhà nước, Tổng công ty 91 phải được gửi đến Bộ Kế hoạch và Đầu tư trước ngày 01 tháng 02 năm tiếp theo của kỳ báo cáo;</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Báo cáo tình hình thực hiện hoạt động đấu thầu trên cả nước theo định kỳ hàng năm do Bộ Kế hoạch và Đầu tư tổng hợp phải được trình Thủ tướng Chính phủ trước ngày 15 tháng 4 năm tiếp theo của kỳ báo cáo.</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Trường hợp các thời điểm báo cáo nêu trên trùng với ngày nghỉ hàng tuần hoặc nghỉ l</w:t>
      </w:r>
      <w:r w:rsidRPr="00F17EA8">
        <w:rPr>
          <w:rFonts w:ascii="Times New Roman" w:eastAsia="Times New Roman" w:hAnsi="Times New Roman" w:cs="Times New Roman"/>
          <w:sz w:val="28"/>
          <w:szCs w:val="28"/>
        </w:rPr>
        <w:t>ễ</w:t>
      </w:r>
      <w:r w:rsidRPr="00F17EA8">
        <w:rPr>
          <w:rFonts w:ascii="Times New Roman" w:eastAsia="Times New Roman" w:hAnsi="Times New Roman" w:cs="Times New Roman"/>
          <w:sz w:val="28"/>
          <w:szCs w:val="28"/>
          <w:lang w:val="vi-VN"/>
        </w:rPr>
        <w:t> theo quy định của pháp luật về lao động thì thời điểm báo cáo là ngày làm việc đầu tiên sau ngày ngh</w:t>
      </w:r>
      <w:r w:rsidRPr="00F17EA8">
        <w:rPr>
          <w:rFonts w:ascii="Times New Roman" w:eastAsia="Times New Roman" w:hAnsi="Times New Roman" w:cs="Times New Roman"/>
          <w:sz w:val="28"/>
          <w:szCs w:val="28"/>
        </w:rPr>
        <w:t>ỉ </w:t>
      </w:r>
      <w:r w:rsidRPr="00F17EA8">
        <w:rPr>
          <w:rFonts w:ascii="Times New Roman" w:eastAsia="Times New Roman" w:hAnsi="Times New Roman" w:cs="Times New Roman"/>
          <w:sz w:val="28"/>
          <w:szCs w:val="28"/>
          <w:lang w:val="vi-VN"/>
        </w:rPr>
        <w:t>hoặc thời điểm nghỉ lễ.</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0" w:name="dieu_5"/>
      <w:r w:rsidRPr="00F17EA8">
        <w:rPr>
          <w:rFonts w:ascii="Times New Roman" w:eastAsia="Times New Roman" w:hAnsi="Times New Roman" w:cs="Times New Roman"/>
          <w:b/>
          <w:bCs/>
          <w:sz w:val="28"/>
          <w:szCs w:val="28"/>
          <w:lang w:val="vi-VN"/>
        </w:rPr>
        <w:t>Điều 5. Tiếp nhận, quản lý, tổng kết, đánh giá các thông tin về đấu thầu và báo cáo tình hình thực hiện hoạt động đấu thầu theo định kỳ hàng năm</w:t>
      </w:r>
      <w:bookmarkEnd w:id="10"/>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Bộ Kế hoạch và Đầu tư chịu trách nhiệm trong việc tiếp nhận, quản lý, đánh giá,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kết các thông tin về đấu thầu và báo cáo Thủ tướng Chính phủ tình hình thực hiện hoạt động đấu thầu trên cả nước theo định kỳ hàng năm.</w:t>
      </w:r>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11" w:name="chuong_2"/>
      <w:r w:rsidRPr="00F17EA8">
        <w:rPr>
          <w:rFonts w:ascii="Times New Roman" w:eastAsia="Times New Roman" w:hAnsi="Times New Roman" w:cs="Times New Roman"/>
          <w:b/>
          <w:bCs/>
          <w:sz w:val="28"/>
          <w:szCs w:val="28"/>
          <w:lang w:val="vi-VN"/>
        </w:rPr>
        <w:t>Chương II</w:t>
      </w:r>
      <w:bookmarkEnd w:id="11"/>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12" w:name="chuong_2_name"/>
      <w:r w:rsidRPr="00F17EA8">
        <w:rPr>
          <w:rFonts w:ascii="Times New Roman" w:eastAsia="Times New Roman" w:hAnsi="Times New Roman" w:cs="Times New Roman"/>
          <w:b/>
          <w:bCs/>
          <w:sz w:val="28"/>
          <w:szCs w:val="28"/>
          <w:lang w:val="vi-VN"/>
        </w:rPr>
        <w:t>NỘI DUNG VÀ CÁCH THỨC THỰC HIỆN</w:t>
      </w:r>
      <w:bookmarkEnd w:id="12"/>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3" w:name="muc_1"/>
      <w:r w:rsidRPr="00F17EA8">
        <w:rPr>
          <w:rFonts w:ascii="Times New Roman" w:eastAsia="Times New Roman" w:hAnsi="Times New Roman" w:cs="Times New Roman"/>
          <w:b/>
          <w:bCs/>
          <w:sz w:val="28"/>
          <w:szCs w:val="28"/>
          <w:lang w:val="vi-VN"/>
        </w:rPr>
        <w:t>Mục 1. CUNG CẤP CÁC THÔNG TIN VỀ ĐẤU THẦU</w:t>
      </w:r>
      <w:bookmarkEnd w:id="13"/>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4" w:name="dieu_6"/>
      <w:r w:rsidRPr="00F17EA8">
        <w:rPr>
          <w:rFonts w:ascii="Times New Roman" w:eastAsia="Times New Roman" w:hAnsi="Times New Roman" w:cs="Times New Roman"/>
          <w:b/>
          <w:bCs/>
          <w:sz w:val="28"/>
          <w:szCs w:val="28"/>
          <w:lang w:val="vi-VN"/>
        </w:rPr>
        <w:t>Điều 6. Các thông tin về đấu thầu để phục vụ việc theo dõi, giám sát, đánh giá tình hình thực hiện hoạt động đấu thầu</w:t>
      </w:r>
      <w:bookmarkEnd w:id="14"/>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Các thông tin về đấu thầu để phục vụ việc theo dõi, giám sát, đánh giá tình hình thực hiện hoạt động đấu thầu bao gồm: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Thông tin về dự án;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Kế hoạch lựa chọn nhà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Thông báo mời quan tâm, thông báo mời sơ tuy</w:t>
      </w:r>
      <w:r w:rsidRPr="00F17EA8">
        <w:rPr>
          <w:rFonts w:ascii="Times New Roman" w:eastAsia="Times New Roman" w:hAnsi="Times New Roman" w:cs="Times New Roman"/>
          <w:sz w:val="28"/>
          <w:szCs w:val="28"/>
        </w:rPr>
        <w:t>ể</w:t>
      </w:r>
      <w:r w:rsidRPr="00F17EA8">
        <w:rPr>
          <w:rFonts w:ascii="Times New Roman" w:eastAsia="Times New Roman" w:hAnsi="Times New Roman" w:cs="Times New Roman"/>
          <w:sz w:val="28"/>
          <w:szCs w:val="28"/>
          <w:lang w:val="vi-VN"/>
        </w:rPr>
        <w:t>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d) Thông báo mời chào hàng, thông báo mời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 Danh sách ngắn;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e) Kết quả lựa chọn nhà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g) Hợp đồng;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h) Kiến nghị;</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i) Hủy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 Thông tin xử lý vi phạm pháp luật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l) Kết quả thanh tra, kiểm tra về đấu thầu theo kế hoạch thanh tra, kiểm tra định kỳ đã phê duyệt;</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m) Thông tin về nhà thầu nước ngoài trúng thầu tại từng dự án/gói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n) Thông tin khác có liên quan.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Việc cung cấp nội dung chi tiết của các thông tin quy định tại Khoản 1 Điều này được thực hiện theo các biểu mẫu dưới dạng webform trên Hệ thống mạng.</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5" w:name="dieu_7"/>
      <w:r w:rsidRPr="00F17EA8">
        <w:rPr>
          <w:rFonts w:ascii="Times New Roman" w:eastAsia="Times New Roman" w:hAnsi="Times New Roman" w:cs="Times New Roman"/>
          <w:b/>
          <w:bCs/>
          <w:sz w:val="28"/>
          <w:szCs w:val="28"/>
          <w:lang w:val="vi-VN"/>
        </w:rPr>
        <w:t>Điều 7. Trách nhiệm cung cấp thông tin và cách thức thực hiện</w:t>
      </w:r>
      <w:bookmarkEnd w:id="15"/>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Trách nhiệm cung c</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p thông tin: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Người có thẩm quyền có trách nhiệm cung cấp các thông tin quy định tại điểm k và điểm n Khoản 1 Điều 6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Chủ đầu tư đối với dự án, bên mời thầu đối với mua sắm thường xuyên có trách nhiệm cung cấp các thông tin quy định từ </w:t>
      </w:r>
      <w:r w:rsidRPr="00F17EA8">
        <w:rPr>
          <w:rFonts w:ascii="Times New Roman" w:eastAsia="Times New Roman" w:hAnsi="Times New Roman" w:cs="Times New Roman"/>
          <w:sz w:val="28"/>
          <w:szCs w:val="28"/>
        </w:rPr>
        <w:t>điểm</w:t>
      </w:r>
      <w:r w:rsidRPr="00F17EA8">
        <w:rPr>
          <w:rFonts w:ascii="Times New Roman" w:eastAsia="Times New Roman" w:hAnsi="Times New Roman" w:cs="Times New Roman"/>
          <w:sz w:val="28"/>
          <w:szCs w:val="28"/>
          <w:lang w:val="vi-VN"/>
        </w:rPr>
        <w:t> a đ</w:t>
      </w:r>
      <w:r w:rsidRPr="00F17EA8">
        <w:rPr>
          <w:rFonts w:ascii="Times New Roman" w:eastAsia="Times New Roman" w:hAnsi="Times New Roman" w:cs="Times New Roman"/>
          <w:sz w:val="28"/>
          <w:szCs w:val="28"/>
        </w:rPr>
        <w:t>ế</w:t>
      </w:r>
      <w:r w:rsidRPr="00F17EA8">
        <w:rPr>
          <w:rFonts w:ascii="Times New Roman" w:eastAsia="Times New Roman" w:hAnsi="Times New Roman" w:cs="Times New Roman"/>
          <w:sz w:val="28"/>
          <w:szCs w:val="28"/>
          <w:lang w:val="vi-VN"/>
        </w:rPr>
        <w:t>n điểm i, </w:t>
      </w:r>
      <w:r w:rsidRPr="00F17EA8">
        <w:rPr>
          <w:rFonts w:ascii="Times New Roman" w:eastAsia="Times New Roman" w:hAnsi="Times New Roman" w:cs="Times New Roman"/>
          <w:sz w:val="28"/>
          <w:szCs w:val="28"/>
        </w:rPr>
        <w:t>điểm</w:t>
      </w:r>
      <w:r w:rsidRPr="00F17EA8">
        <w:rPr>
          <w:rFonts w:ascii="Times New Roman" w:eastAsia="Times New Roman" w:hAnsi="Times New Roman" w:cs="Times New Roman"/>
          <w:sz w:val="28"/>
          <w:szCs w:val="28"/>
          <w:lang w:val="vi-VN"/>
        </w:rPr>
        <w:t> m và điểm n Khoản 1 Điều 6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Đơn vị quản lý về đấu thầu có trách nhiệm cung c</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p thông tin quy định tại điểm 1 và điểm n Khoản </w:t>
      </w:r>
      <w:r w:rsidRPr="00F17EA8">
        <w:rPr>
          <w:rFonts w:ascii="Times New Roman" w:eastAsia="Times New Roman" w:hAnsi="Times New Roman" w:cs="Times New Roman"/>
          <w:sz w:val="28"/>
          <w:szCs w:val="28"/>
        </w:rPr>
        <w:t>1 </w:t>
      </w:r>
      <w:r w:rsidRPr="00F17EA8">
        <w:rPr>
          <w:rFonts w:ascii="Times New Roman" w:eastAsia="Times New Roman" w:hAnsi="Times New Roman" w:cs="Times New Roman"/>
          <w:sz w:val="28"/>
          <w:szCs w:val="28"/>
          <w:lang w:val="vi-VN"/>
        </w:rPr>
        <w:t>Điều 6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Cách thức thực hiện: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Việc cung cấp các thông tin quy định tại Khoản 1 Điều này được thực hiện theo hướng dẫn và các biểu m</w:t>
      </w:r>
      <w:r w:rsidRPr="00F17EA8">
        <w:rPr>
          <w:rFonts w:ascii="Times New Roman" w:eastAsia="Times New Roman" w:hAnsi="Times New Roman" w:cs="Times New Roman"/>
          <w:sz w:val="28"/>
          <w:szCs w:val="28"/>
        </w:rPr>
        <w:t>ẫ</w:t>
      </w:r>
      <w:r w:rsidRPr="00F17EA8">
        <w:rPr>
          <w:rFonts w:ascii="Times New Roman" w:eastAsia="Times New Roman" w:hAnsi="Times New Roman" w:cs="Times New Roman"/>
          <w:sz w:val="28"/>
          <w:szCs w:val="28"/>
          <w:lang w:val="vi-VN"/>
        </w:rPr>
        <w:t>u dưới dạng webform trên </w:t>
      </w:r>
      <w:r w:rsidRPr="00F17EA8">
        <w:rPr>
          <w:rFonts w:ascii="Times New Roman" w:eastAsia="Times New Roman" w:hAnsi="Times New Roman" w:cs="Times New Roman"/>
          <w:sz w:val="28"/>
          <w:szCs w:val="28"/>
          <w:shd w:val="clear" w:color="auto" w:fill="FFFFFF"/>
          <w:lang w:val="vi-VN"/>
        </w:rPr>
        <w:t>Hệ thống</w:t>
      </w:r>
      <w:r w:rsidRPr="00F17EA8">
        <w:rPr>
          <w:rFonts w:ascii="Times New Roman" w:eastAsia="Times New Roman" w:hAnsi="Times New Roman" w:cs="Times New Roman"/>
          <w:sz w:val="28"/>
          <w:szCs w:val="28"/>
          <w:lang w:val="vi-VN"/>
        </w:rPr>
        <w:t> mạng.</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6" w:name="muc_2"/>
      <w:r w:rsidRPr="00F17EA8">
        <w:rPr>
          <w:rFonts w:ascii="Times New Roman" w:eastAsia="Times New Roman" w:hAnsi="Times New Roman" w:cs="Times New Roman"/>
          <w:b/>
          <w:bCs/>
          <w:sz w:val="28"/>
          <w:szCs w:val="28"/>
          <w:lang w:val="vi-VN"/>
        </w:rPr>
        <w:t>Mục 2. BÁO CÁO TÌNH HÌNH THỰC HIỆN HOẠT ĐỘNG ĐẤU THẦU ĐỊNH KỲ HÀNG NĂM</w:t>
      </w:r>
      <w:bookmarkEnd w:id="16"/>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7" w:name="dieu_8"/>
      <w:r w:rsidRPr="00F17EA8">
        <w:rPr>
          <w:rFonts w:ascii="Times New Roman" w:eastAsia="Times New Roman" w:hAnsi="Times New Roman" w:cs="Times New Roman"/>
          <w:b/>
          <w:bCs/>
          <w:sz w:val="28"/>
          <w:szCs w:val="28"/>
          <w:lang w:val="vi-VN"/>
        </w:rPr>
        <w:t>Điều 8. Nội dung báo cáo tình hình thực hiện hoạt động đấu thầu theo định kỳ hàng năm</w:t>
      </w:r>
      <w:bookmarkEnd w:id="17"/>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Các thông tin báo cáo theo quy định tại Điều 9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Số liệu báo cáo theo quy định tại Điều 10 Thông tư này.</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8" w:name="dieu_9"/>
      <w:r w:rsidRPr="00F17EA8">
        <w:rPr>
          <w:rFonts w:ascii="Times New Roman" w:eastAsia="Times New Roman" w:hAnsi="Times New Roman" w:cs="Times New Roman"/>
          <w:b/>
          <w:bCs/>
          <w:sz w:val="28"/>
          <w:szCs w:val="28"/>
          <w:lang w:val="vi-VN"/>
        </w:rPr>
        <w:t>Điều 9. Các thông tin báo cáo</w:t>
      </w:r>
      <w:bookmarkEnd w:id="18"/>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Kết quả thực hiện hoạt động đấu thầu trong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w:t>
      </w:r>
      <w:r w:rsidRPr="00F17EA8">
        <w:rPr>
          <w:rFonts w:ascii="Times New Roman" w:eastAsia="Times New Roman" w:hAnsi="Times New Roman" w:cs="Times New Roman"/>
          <w:sz w:val="28"/>
          <w:szCs w:val="28"/>
          <w:shd w:val="clear" w:color="auto" w:fill="FFFFFF"/>
          <w:lang w:val="vi-VN"/>
        </w:rPr>
        <w:t>Kết quả</w:t>
      </w:r>
      <w:r w:rsidRPr="00F17EA8">
        <w:rPr>
          <w:rFonts w:ascii="Times New Roman" w:eastAsia="Times New Roman" w:hAnsi="Times New Roman" w:cs="Times New Roman"/>
          <w:sz w:val="28"/>
          <w:szCs w:val="28"/>
          <w:lang w:val="vi-VN"/>
        </w:rPr>
        <w:t> thực hiện hoạt động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Công tác phổ biến, quán triệt việc thực hiện các văn bản quy phạm pháp luật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Phân cấp trong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d) Công tác thanh tra, kiểm tra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 Công tác đào tạo, bồi dưỡng về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e) Giải quyết kiến nghị và x</w:t>
      </w:r>
      <w:r w:rsidRPr="00F17EA8">
        <w:rPr>
          <w:rFonts w:ascii="Times New Roman" w:eastAsia="Times New Roman" w:hAnsi="Times New Roman" w:cs="Times New Roman"/>
          <w:sz w:val="28"/>
          <w:szCs w:val="28"/>
        </w:rPr>
        <w:t>ử </w:t>
      </w:r>
      <w:r w:rsidRPr="00F17EA8">
        <w:rPr>
          <w:rFonts w:ascii="Times New Roman" w:eastAsia="Times New Roman" w:hAnsi="Times New Roman" w:cs="Times New Roman"/>
          <w:sz w:val="28"/>
          <w:szCs w:val="28"/>
          <w:lang w:val="vi-VN"/>
        </w:rPr>
        <w:t>lý vi phạm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g) Thông tin về nhà thầu nước ngoài trúng thầu tại các dự án/gói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h) Các nội dung khác (nếu có).</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Đánh giá việc thực hiện hoạt động đấu thầu trong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Đánh giá việc thực hiện hoạt động đấu thầu trên địa bàn, ngành, lĩnh vực quản lý của cơ quan, tổ chức theo từng nội dung quy định tại Khoản 1 Điều này, bao gồm: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w:t>
      </w:r>
      <w:r w:rsidRPr="00F17EA8">
        <w:rPr>
          <w:rFonts w:ascii="Times New Roman" w:eastAsia="Times New Roman" w:hAnsi="Times New Roman" w:cs="Times New Roman"/>
          <w:sz w:val="28"/>
          <w:szCs w:val="28"/>
          <w:shd w:val="clear" w:color="auto" w:fill="FFFFFF"/>
          <w:lang w:val="vi-VN"/>
        </w:rPr>
        <w:t>Kết quả</w:t>
      </w:r>
      <w:r w:rsidRPr="00F17EA8">
        <w:rPr>
          <w:rFonts w:ascii="Times New Roman" w:eastAsia="Times New Roman" w:hAnsi="Times New Roman" w:cs="Times New Roman"/>
          <w:sz w:val="28"/>
          <w:szCs w:val="28"/>
          <w:lang w:val="vi-VN"/>
        </w:rPr>
        <w:t> đạt được;</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Hạn chế, tồn tại;</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Nguyên nhân.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Giải pháp và kiến nghị:</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Trên cơ sở những khó khăn, vướng mắc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Các thông tin báo cáo quy định từ Khoản 1 đến Khoản 3 Điều này được tổng hợp theo hướng dẫn chi tiết tại Phụ lục 1 Thông tư này.</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19" w:name="dieu_10"/>
      <w:r w:rsidRPr="00F17EA8">
        <w:rPr>
          <w:rFonts w:ascii="Times New Roman" w:eastAsia="Times New Roman" w:hAnsi="Times New Roman" w:cs="Times New Roman"/>
          <w:b/>
          <w:bCs/>
          <w:sz w:val="28"/>
          <w:szCs w:val="28"/>
          <w:lang w:val="vi-VN"/>
        </w:rPr>
        <w:t>Điều 10. Số liệu báo cáo</w:t>
      </w:r>
      <w:bookmarkEnd w:id="19"/>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Số liệu báo cáo về kết quả tình hình thực hiện hoạt động đấu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g</w:t>
      </w:r>
      <w:r w:rsidRPr="00F17EA8">
        <w:rPr>
          <w:rFonts w:ascii="Times New Roman" w:eastAsia="Times New Roman" w:hAnsi="Times New Roman" w:cs="Times New Roman"/>
          <w:sz w:val="28"/>
          <w:szCs w:val="28"/>
        </w:rPr>
        <w:t>ồ</w:t>
      </w:r>
      <w:r w:rsidRPr="00F17EA8">
        <w:rPr>
          <w:rFonts w:ascii="Times New Roman" w:eastAsia="Times New Roman" w:hAnsi="Times New Roman" w:cs="Times New Roman"/>
          <w:sz w:val="28"/>
          <w:szCs w:val="28"/>
          <w:lang w:val="vi-VN"/>
        </w:rPr>
        <w:t>m các nội dung: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Kết qu</w:t>
      </w:r>
      <w:r w:rsidRPr="00F17EA8">
        <w:rPr>
          <w:rFonts w:ascii="Times New Roman" w:eastAsia="Times New Roman" w:hAnsi="Times New Roman" w:cs="Times New Roman"/>
          <w:sz w:val="28"/>
          <w:szCs w:val="28"/>
        </w:rPr>
        <w:t>ả </w:t>
      </w:r>
      <w:r w:rsidRPr="00F17EA8">
        <w:rPr>
          <w:rFonts w:ascii="Times New Roman" w:eastAsia="Times New Roman" w:hAnsi="Times New Roman" w:cs="Times New Roman"/>
          <w:sz w:val="28"/>
          <w:szCs w:val="28"/>
          <w:lang w:val="vi-VN"/>
        </w:rPr>
        <w:t>lựa chọn nhà thầu theo mục </w:t>
      </w:r>
      <w:r w:rsidRPr="00F17EA8">
        <w:rPr>
          <w:rFonts w:ascii="Times New Roman" w:eastAsia="Times New Roman" w:hAnsi="Times New Roman" w:cs="Times New Roman"/>
          <w:sz w:val="28"/>
          <w:szCs w:val="28"/>
        </w:rPr>
        <w:t>đ</w:t>
      </w:r>
      <w:r w:rsidRPr="00F17EA8">
        <w:rPr>
          <w:rFonts w:ascii="Times New Roman" w:eastAsia="Times New Roman" w:hAnsi="Times New Roman" w:cs="Times New Roman"/>
          <w:sz w:val="28"/>
          <w:szCs w:val="28"/>
          <w:lang w:val="vi-VN"/>
        </w:rPr>
        <w:t>ích </w:t>
      </w:r>
      <w:r w:rsidRPr="00F17EA8">
        <w:rPr>
          <w:rFonts w:ascii="Times New Roman" w:eastAsia="Times New Roman" w:hAnsi="Times New Roman" w:cs="Times New Roman"/>
          <w:sz w:val="28"/>
          <w:szCs w:val="28"/>
          <w:shd w:val="clear" w:color="auto" w:fill="FFFFFF"/>
          <w:lang w:val="vi-VN"/>
        </w:rPr>
        <w:t>sử dụng</w:t>
      </w:r>
      <w:r w:rsidRPr="00F17EA8">
        <w:rPr>
          <w:rFonts w:ascii="Times New Roman" w:eastAsia="Times New Roman" w:hAnsi="Times New Roman" w:cs="Times New Roman"/>
          <w:sz w:val="28"/>
          <w:szCs w:val="28"/>
          <w:lang w:val="vi-VN"/>
        </w:rPr>
        <w:t> vốn;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Kết quả lựa chọn nhà thầu theo hình thức lựa chọn nhà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Kết quả lựa chọn nhà thầu theo lĩnh vực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d) Số liệu về đấu thầu qua mạng.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Các số liệu quy định tại Khoản này được tổng hợp theo mẫu tại Phụ lục 2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hợp kết quả việc tuân thủ quy định về báo cáo định kỳ hàng năm của các cơ quan, đơn vị thuộc địa bàn, ngành, lĩnh vực phụ trách.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Số liệu quy định tại Khoản này được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hợp theo mẫu tại Phụ lục 3A và 3B Thông tư này.</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0" w:name="dieu_11"/>
      <w:r w:rsidRPr="00F17EA8">
        <w:rPr>
          <w:rFonts w:ascii="Times New Roman" w:eastAsia="Times New Roman" w:hAnsi="Times New Roman" w:cs="Times New Roman"/>
          <w:b/>
          <w:bCs/>
          <w:sz w:val="28"/>
          <w:szCs w:val="28"/>
          <w:lang w:val="vi-VN"/>
        </w:rPr>
        <w:t>Điều 11. Trách nhiệm báo cáo, cách thức và lộ trình thực hiện</w:t>
      </w:r>
      <w:bookmarkEnd w:id="20"/>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1</w:t>
      </w:r>
      <w:r w:rsidRPr="00F17EA8">
        <w:rPr>
          <w:rFonts w:ascii="Times New Roman" w:eastAsia="Times New Roman" w:hAnsi="Times New Roman" w:cs="Times New Roman"/>
          <w:sz w:val="28"/>
          <w:szCs w:val="28"/>
          <w:lang w:val="vi-VN"/>
        </w:rPr>
        <w:t>. Trách nhiệm báo cáo:</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xml:space="preserve">Bộ, cơ quan ngang Bộ, cơ quan thuộc Chính phủ, cơ quan khác ở Trung ương, Ủy ban nhân dân cấp tỉnh, Tập đoàn kinh tế nhà nước, Tổng công ty 91 có trách nhiệm </w:t>
      </w:r>
      <w:r w:rsidRPr="00F17EA8">
        <w:rPr>
          <w:rFonts w:ascii="Times New Roman" w:eastAsia="Times New Roman" w:hAnsi="Times New Roman" w:cs="Times New Roman"/>
          <w:sz w:val="28"/>
          <w:szCs w:val="28"/>
          <w:lang w:val="vi-VN"/>
        </w:rPr>
        <w:lastRenderedPageBreak/>
        <w:t>báo cáo tình hình thực hiện hoạt động đấu thầu trên địa bàn, ngành, lĩnh vực quản lý của mình theo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Cách thức thực hiện: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Đối với báo cáo b</w:t>
      </w:r>
      <w:r w:rsidRPr="00F17EA8">
        <w:rPr>
          <w:rFonts w:ascii="Times New Roman" w:eastAsia="Times New Roman" w:hAnsi="Times New Roman" w:cs="Times New Roman"/>
          <w:sz w:val="28"/>
          <w:szCs w:val="28"/>
        </w:rPr>
        <w:t>ằ</w:t>
      </w:r>
      <w:r w:rsidRPr="00F17EA8">
        <w:rPr>
          <w:rFonts w:ascii="Times New Roman" w:eastAsia="Times New Roman" w:hAnsi="Times New Roman" w:cs="Times New Roman"/>
          <w:sz w:val="28"/>
          <w:szCs w:val="28"/>
          <w:lang w:val="vi-VN"/>
        </w:rPr>
        <w:t>ng văn bản: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Chủ đầu tư, bên mời thầu và Ủy ban nhân dân cấp huyện (trong trườn</w:t>
      </w:r>
      <w:r w:rsidRPr="00F17EA8">
        <w:rPr>
          <w:rFonts w:ascii="Times New Roman" w:eastAsia="Times New Roman" w:hAnsi="Times New Roman" w:cs="Times New Roman"/>
          <w:sz w:val="28"/>
          <w:szCs w:val="28"/>
        </w:rPr>
        <w:t>g </w:t>
      </w:r>
      <w:r w:rsidRPr="00F17EA8">
        <w:rPr>
          <w:rFonts w:ascii="Times New Roman" w:eastAsia="Times New Roman" w:hAnsi="Times New Roman" w:cs="Times New Roman"/>
          <w:sz w:val="28"/>
          <w:szCs w:val="28"/>
          <w:lang w:val="vi-VN"/>
        </w:rPr>
        <w:t>hợp được phân cấp quyết định đầu tư) tổng hợp thông tin, số liệu quy định tại điểm a, đ, e, g và h Khoản 1 Điều 9 và Điều 10 Thông tư này báo cáo đơn vị quản lý về đấu thầu theo yêu cầu về thời hạn báo cáo của các cơ quan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Trên cơ sở báo cáo bằng văn bản của các chủ đầu tư, bên mời thầu và Ủy ban nhân dân cấp huyện thuộc địa bàn, ngành, l</w:t>
      </w:r>
      <w:r w:rsidRPr="00F17EA8">
        <w:rPr>
          <w:rFonts w:ascii="Times New Roman" w:eastAsia="Times New Roman" w:hAnsi="Times New Roman" w:cs="Times New Roman"/>
          <w:sz w:val="28"/>
          <w:szCs w:val="28"/>
        </w:rPr>
        <w:t>ĩ</w:t>
      </w:r>
      <w:r w:rsidRPr="00F17EA8">
        <w:rPr>
          <w:rFonts w:ascii="Times New Roman" w:eastAsia="Times New Roman" w:hAnsi="Times New Roman" w:cs="Times New Roman"/>
          <w:sz w:val="28"/>
          <w:szCs w:val="28"/>
          <w:lang w:val="vi-VN"/>
        </w:rPr>
        <w:t>nh vực quản lý, đơn vị qu</w:t>
      </w:r>
      <w:r w:rsidRPr="00F17EA8">
        <w:rPr>
          <w:rFonts w:ascii="Times New Roman" w:eastAsia="Times New Roman" w:hAnsi="Times New Roman" w:cs="Times New Roman"/>
          <w:sz w:val="28"/>
          <w:szCs w:val="28"/>
        </w:rPr>
        <w:t>ả</w:t>
      </w:r>
      <w:r w:rsidRPr="00F17EA8">
        <w:rPr>
          <w:rFonts w:ascii="Times New Roman" w:eastAsia="Times New Roman" w:hAnsi="Times New Roman" w:cs="Times New Roman"/>
          <w:sz w:val="28"/>
          <w:szCs w:val="28"/>
          <w:lang w:val="vi-VN"/>
        </w:rPr>
        <w:t>n lý về đấu thầu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h</w:t>
      </w:r>
      <w:r w:rsidRPr="00F17EA8">
        <w:rPr>
          <w:rFonts w:ascii="Times New Roman" w:eastAsia="Times New Roman" w:hAnsi="Times New Roman" w:cs="Times New Roman"/>
          <w:sz w:val="28"/>
          <w:szCs w:val="28"/>
        </w:rPr>
        <w:t>ợ</w:t>
      </w:r>
      <w:r w:rsidRPr="00F17EA8">
        <w:rPr>
          <w:rFonts w:ascii="Times New Roman" w:eastAsia="Times New Roman" w:hAnsi="Times New Roman" w:cs="Times New Roman"/>
          <w:sz w:val="28"/>
          <w:szCs w:val="28"/>
          <w:lang w:val="vi-VN"/>
        </w:rPr>
        <w:t>p thông tin, s</w:t>
      </w:r>
      <w:r w:rsidRPr="00F17EA8">
        <w:rPr>
          <w:rFonts w:ascii="Times New Roman" w:eastAsia="Times New Roman" w:hAnsi="Times New Roman" w:cs="Times New Roman"/>
          <w:sz w:val="28"/>
          <w:szCs w:val="28"/>
        </w:rPr>
        <w:t>ố </w:t>
      </w:r>
      <w:r w:rsidRPr="00F17EA8">
        <w:rPr>
          <w:rFonts w:ascii="Times New Roman" w:eastAsia="Times New Roman" w:hAnsi="Times New Roman" w:cs="Times New Roman"/>
          <w:sz w:val="28"/>
          <w:szCs w:val="28"/>
          <w:lang w:val="vi-VN"/>
        </w:rPr>
        <w:t>liệu theo quy định tại Điều 9 và Điều 10 Thông tư này báo cáo Bộ, cơ quan ngang Bộ, cơ quan thuộc Chính phủ, cơ quan khác ở Trung ương, Ủy ban nhân dân cấp t</w:t>
      </w:r>
      <w:r w:rsidRPr="00F17EA8">
        <w:rPr>
          <w:rFonts w:ascii="Times New Roman" w:eastAsia="Times New Roman" w:hAnsi="Times New Roman" w:cs="Times New Roman"/>
          <w:sz w:val="28"/>
          <w:szCs w:val="28"/>
        </w:rPr>
        <w:t>ỉ</w:t>
      </w:r>
      <w:r w:rsidRPr="00F17EA8">
        <w:rPr>
          <w:rFonts w:ascii="Times New Roman" w:eastAsia="Times New Roman" w:hAnsi="Times New Roman" w:cs="Times New Roman"/>
          <w:sz w:val="28"/>
          <w:szCs w:val="28"/>
          <w:lang w:val="vi-VN"/>
        </w:rPr>
        <w:t>nh, Tập đoàn kinh tế nhà nước, Tổng công ty 91 trước ngày 15 tháng 01 năm tiếp theo của kỳ báo cáo;</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Bộ, cơ quan ngang Bộ, cơ quan thuộc Chính phủ, cơ quan khác ở Trung ương, Ủy ban nhân dân cấp tỉnh, Tập đoàn kinh tế nhà nước, Tổng công ty 91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hợp, báo cáo bằng văn bản gửi đến Bộ Kế hoạch và Đầu tư theo thời hạn quy định tại điểm a Khoản 2 Điều 4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Bộ Kế hoạch và Đầu tư tổng hợp, báo cáo tình hình thực hiện hoạt động đấu thầu trên cả nước trình Thủ tướng Chính phủ theo thời hạn quy định tại điểm b Khoản 2 Điều 4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Đối với việc gửi báo cáo và số liệu theo định dạng </w:t>
      </w:r>
      <w:r w:rsidRPr="00F17EA8">
        <w:rPr>
          <w:rFonts w:ascii="Times New Roman" w:eastAsia="Times New Roman" w:hAnsi="Times New Roman" w:cs="Times New Roman"/>
          <w:sz w:val="28"/>
          <w:szCs w:val="28"/>
          <w:shd w:val="clear" w:color="auto" w:fill="FFFFFF"/>
          <w:lang w:val="vi-VN"/>
        </w:rPr>
        <w:t>chuẩn</w:t>
      </w:r>
      <w:r w:rsidRPr="00F17EA8">
        <w:rPr>
          <w:rFonts w:ascii="Times New Roman" w:eastAsia="Times New Roman" w:hAnsi="Times New Roman" w:cs="Times New Roman"/>
          <w:sz w:val="28"/>
          <w:szCs w:val="28"/>
          <w:lang w:val="vi-VN"/>
        </w:rPr>
        <w:t> trên Hệ thống mạng: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Việc gửi báo cáo và số liệu theo định dạng </w:t>
      </w:r>
      <w:r w:rsidRPr="00F17EA8">
        <w:rPr>
          <w:rFonts w:ascii="Times New Roman" w:eastAsia="Times New Roman" w:hAnsi="Times New Roman" w:cs="Times New Roman"/>
          <w:sz w:val="28"/>
          <w:szCs w:val="28"/>
          <w:shd w:val="clear" w:color="auto" w:fill="FFFFFF"/>
          <w:lang w:val="vi-VN"/>
        </w:rPr>
        <w:t>chuẩn</w:t>
      </w:r>
      <w:r w:rsidRPr="00F17EA8">
        <w:rPr>
          <w:rFonts w:ascii="Times New Roman" w:eastAsia="Times New Roman" w:hAnsi="Times New Roman" w:cs="Times New Roman"/>
          <w:sz w:val="28"/>
          <w:szCs w:val="28"/>
          <w:lang w:val="vi-VN"/>
        </w:rPr>
        <w:t> được thực hiện theo hướng dẫn cụ thể trên Hệ thống mạng nhưng phải đảm bảo tuân thủ thời hạn quy định tại điểm a Khoản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Lộ trình thực hiện:</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Các Bộ, cơ quan ngang Bộ, cơ quan thuộc Chính phủ, cơ quan khác ở Trung ương, Ủy ban nhân dân cấp tỉnh, Tập đoàn kinh tế nhà nước, Tổng công ty 91 gửi báo cáo tình hình thực hiện hoạt động đấu thầu theo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Theo hai hình thức quy định tại Khoản 2 Điều 3 Thông tư này đối với báo cáo năm 2018 và năm 2019;</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Trên Hệ thống mạng (gửi số liệu theo định dạng chuẩn trên Hệ thống mạng đồng thời đính kèm tập tin báo cáo bằng văn bản có chữ ký và đóng dấu dưới định dạng file PDF) đối với báo cáo từ năm 2020 tr</w:t>
      </w:r>
      <w:r w:rsidRPr="00F17EA8">
        <w:rPr>
          <w:rFonts w:ascii="Times New Roman" w:eastAsia="Times New Roman" w:hAnsi="Times New Roman" w:cs="Times New Roman"/>
          <w:sz w:val="28"/>
          <w:szCs w:val="28"/>
        </w:rPr>
        <w:t>ở</w:t>
      </w:r>
      <w:r w:rsidRPr="00F17EA8">
        <w:rPr>
          <w:rFonts w:ascii="Times New Roman" w:eastAsia="Times New Roman" w:hAnsi="Times New Roman" w:cs="Times New Roman"/>
          <w:sz w:val="28"/>
          <w:szCs w:val="28"/>
          <w:lang w:val="vi-VN"/>
        </w:rPr>
        <w:t> đi.</w:t>
      </w:r>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21" w:name="chuong_3"/>
      <w:r w:rsidRPr="00F17EA8">
        <w:rPr>
          <w:rFonts w:ascii="Times New Roman" w:eastAsia="Times New Roman" w:hAnsi="Times New Roman" w:cs="Times New Roman"/>
          <w:b/>
          <w:bCs/>
          <w:sz w:val="28"/>
          <w:szCs w:val="28"/>
          <w:lang w:val="vi-VN"/>
        </w:rPr>
        <w:t>Chương III</w:t>
      </w:r>
      <w:bookmarkEnd w:id="21"/>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22" w:name="chuong_3_name"/>
      <w:r w:rsidRPr="00F17EA8">
        <w:rPr>
          <w:rFonts w:ascii="Times New Roman" w:eastAsia="Times New Roman" w:hAnsi="Times New Roman" w:cs="Times New Roman"/>
          <w:b/>
          <w:bCs/>
          <w:sz w:val="28"/>
          <w:szCs w:val="28"/>
          <w:lang w:val="vi-VN"/>
        </w:rPr>
        <w:t>TRÁCH NHIỆM CỦA CÁC BÊN</w:t>
      </w:r>
      <w:bookmarkEnd w:id="22"/>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3" w:name="dieu_12"/>
      <w:r w:rsidRPr="00F17EA8">
        <w:rPr>
          <w:rFonts w:ascii="Times New Roman" w:eastAsia="Times New Roman" w:hAnsi="Times New Roman" w:cs="Times New Roman"/>
          <w:b/>
          <w:bCs/>
          <w:sz w:val="28"/>
          <w:szCs w:val="28"/>
          <w:lang w:val="vi-VN"/>
        </w:rPr>
        <w:t>Điều 12. Trách nhiệm của Bộ Kế hoạch và Đầu tư</w:t>
      </w:r>
      <w:bookmarkEnd w:id="23"/>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1. Đôn đốc, giám sát, kiểm tra việc cung cấp thông tin về đấu thầu và báo cáo tình hình thực hiện hoạt động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thầu trên cả nước theo định kỳ hàng năm trên </w:t>
      </w:r>
      <w:r w:rsidRPr="00F17EA8">
        <w:rPr>
          <w:rFonts w:ascii="Times New Roman" w:eastAsia="Times New Roman" w:hAnsi="Times New Roman" w:cs="Times New Roman"/>
          <w:sz w:val="28"/>
          <w:szCs w:val="28"/>
          <w:shd w:val="clear" w:color="auto" w:fill="FFFFFF"/>
          <w:lang w:val="vi-VN"/>
        </w:rPr>
        <w:t>Hệ thống</w:t>
      </w:r>
      <w:r w:rsidRPr="00F17EA8">
        <w:rPr>
          <w:rFonts w:ascii="Times New Roman" w:eastAsia="Times New Roman" w:hAnsi="Times New Roman" w:cs="Times New Roman"/>
          <w:sz w:val="28"/>
          <w:szCs w:val="28"/>
          <w:lang w:val="vi-VN"/>
        </w:rPr>
        <w:t> mạng.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Tổng hợp, báo cáo tình hình thực hiện hoạt động đấu thầu trên cả nước theo định kỳ hàng năm, đồng thời, thống kê các trường hợp không thực hiện báo cáo hoặc thực hiện không đúng thời hạn, không đảm bảo đầy đ</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nội dung theo quy định tại Thông tư này đối với các Bộ, cơ quan ngang Bộ, cơ quan thuộc Chính phủ, cơ quan khác </w:t>
      </w:r>
      <w:r w:rsidRPr="00F17EA8">
        <w:rPr>
          <w:rFonts w:ascii="Times New Roman" w:eastAsia="Times New Roman" w:hAnsi="Times New Roman" w:cs="Times New Roman"/>
          <w:sz w:val="28"/>
          <w:szCs w:val="28"/>
        </w:rPr>
        <w:t>ở </w:t>
      </w:r>
      <w:r w:rsidRPr="00F17EA8">
        <w:rPr>
          <w:rFonts w:ascii="Times New Roman" w:eastAsia="Times New Roman" w:hAnsi="Times New Roman" w:cs="Times New Roman"/>
          <w:sz w:val="28"/>
          <w:szCs w:val="28"/>
          <w:lang w:val="vi-VN"/>
        </w:rPr>
        <w:t>Trung ương, Ủy ban nhân dân cấp tỉnh, Tập đoàn kinh tế nhà nước, Tổng công ty 91, báo cáo Thủ tướng Chính phủ xem xét, quyết định xử lý.</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Hướng dẫn triển khai thực hiện việc cung cấp các thông tin về đấu thầu, báo cáo tình hình thực hiện hoạt động đấu thầu theo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Công khai thông tin về báo cáo tình hình thực hiện hoạt động đấu thầu theo định k</w:t>
      </w:r>
      <w:r w:rsidRPr="00F17EA8">
        <w:rPr>
          <w:rFonts w:ascii="Times New Roman" w:eastAsia="Times New Roman" w:hAnsi="Times New Roman" w:cs="Times New Roman"/>
          <w:sz w:val="28"/>
          <w:szCs w:val="28"/>
        </w:rPr>
        <w:t>ỳ</w:t>
      </w:r>
      <w:r w:rsidRPr="00F17EA8">
        <w:rPr>
          <w:rFonts w:ascii="Times New Roman" w:eastAsia="Times New Roman" w:hAnsi="Times New Roman" w:cs="Times New Roman"/>
          <w:sz w:val="28"/>
          <w:szCs w:val="28"/>
          <w:lang w:val="vi-VN"/>
        </w:rPr>
        <w:t> hàng năm trên Hệ thống mạng.</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4" w:name="dieu_13"/>
      <w:r w:rsidRPr="00F17EA8">
        <w:rPr>
          <w:rFonts w:ascii="Times New Roman" w:eastAsia="Times New Roman" w:hAnsi="Times New Roman" w:cs="Times New Roman"/>
          <w:b/>
          <w:bCs/>
          <w:sz w:val="28"/>
          <w:szCs w:val="28"/>
          <w:lang w:val="vi-VN"/>
        </w:rPr>
        <w:t>Điều 13. Trách nhiệm của Bộ, cơ quan ngang Bộ, cơ quan thuộc Chính phủ, Ủy ban nhân dân cấp tỉnh, Tập đoàn kinh tế nhà nước, Tổng công ty 91</w:t>
      </w:r>
      <w:bookmarkEnd w:id="24"/>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Tổng hợp, báo cáo tình hình thực hiện hoạt động đấu thầu theo định kỳ hàng năm trên địa bàn, ngành, lĩnh vực quản lý, đồng thời, th</w:t>
      </w:r>
      <w:r w:rsidRPr="00F17EA8">
        <w:rPr>
          <w:rFonts w:ascii="Times New Roman" w:eastAsia="Times New Roman" w:hAnsi="Times New Roman" w:cs="Times New Roman"/>
          <w:sz w:val="28"/>
          <w:szCs w:val="28"/>
        </w:rPr>
        <w:t>ố</w:t>
      </w:r>
      <w:r w:rsidRPr="00F17EA8">
        <w:rPr>
          <w:rFonts w:ascii="Times New Roman" w:eastAsia="Times New Roman" w:hAnsi="Times New Roman" w:cs="Times New Roman"/>
          <w:sz w:val="28"/>
          <w:szCs w:val="28"/>
          <w:lang w:val="vi-VN"/>
        </w:rPr>
        <w:t>ng kê các tr</w:t>
      </w:r>
      <w:r w:rsidRPr="00F17EA8">
        <w:rPr>
          <w:rFonts w:ascii="Times New Roman" w:eastAsia="Times New Roman" w:hAnsi="Times New Roman" w:cs="Times New Roman"/>
          <w:sz w:val="28"/>
          <w:szCs w:val="28"/>
        </w:rPr>
        <w:t>ườ</w:t>
      </w:r>
      <w:r w:rsidRPr="00F17EA8">
        <w:rPr>
          <w:rFonts w:ascii="Times New Roman" w:eastAsia="Times New Roman" w:hAnsi="Times New Roman" w:cs="Times New Roman"/>
          <w:sz w:val="28"/>
          <w:szCs w:val="28"/>
          <w:lang w:val="vi-VN"/>
        </w:rPr>
        <w:t>ng hợp không thực hiện báo cáo hoặc thực hiện không đúng thời hạn, không đảm bảo đầ</w:t>
      </w:r>
      <w:r w:rsidRPr="00F17EA8">
        <w:rPr>
          <w:rFonts w:ascii="Times New Roman" w:eastAsia="Times New Roman" w:hAnsi="Times New Roman" w:cs="Times New Roman"/>
          <w:sz w:val="28"/>
          <w:szCs w:val="28"/>
        </w:rPr>
        <w:t>y </w:t>
      </w:r>
      <w:r w:rsidRPr="00F17EA8">
        <w:rPr>
          <w:rFonts w:ascii="Times New Roman" w:eastAsia="Times New Roman" w:hAnsi="Times New Roman" w:cs="Times New Roman"/>
          <w:sz w:val="28"/>
          <w:szCs w:val="28"/>
          <w:lang w:val="vi-VN"/>
        </w:rPr>
        <w:t>đủ nội dung theo quy định tại Thông tư này, gửi Bộ Kế hoạch và Đầu tư để tổng hợp, có biện pháp xử lý kịp thời, phù hợp để chấn chỉnh.</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Giám sát, kiểm tra việc báo cáo tình hình thực hiện hoạt động đấu thầu theo quy định tại Thông tư này trong phạm vi địa bàn, ngành, lĩnh vực quản lý.</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5" w:name="dieu_14"/>
      <w:r w:rsidRPr="00F17EA8">
        <w:rPr>
          <w:rFonts w:ascii="Times New Roman" w:eastAsia="Times New Roman" w:hAnsi="Times New Roman" w:cs="Times New Roman"/>
          <w:b/>
          <w:bCs/>
          <w:sz w:val="28"/>
          <w:szCs w:val="28"/>
          <w:lang w:val="vi-VN"/>
        </w:rPr>
        <w:t>Điều 14. Trách nhiệm của đơn vị quản lý về đấu thầu</w:t>
      </w:r>
      <w:bookmarkEnd w:id="25"/>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Báo cáo thông tin đầy đủ, chính xác, đúng hạn theo quy định tại Điều 7 và Điều 11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Chịu trách nhiệm về tính trung thực của các thông tin và số liệu báo cáo trên Hệ thống mạng.</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Theo dõi, giám sát, kiểm tra việc cung cấp thông tin về đấu thầu, báo cáo tình hình thực hiện hoạt động đấu thầu của ch</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đầu tư, bên mời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Thống kê các trường hợp không thực hiện báo cáo hoặc thực hiện không đúng thời hạn, không đảm bảo đầy đ</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nội dung, đề xuất biện pháp xử lý gửi cơ quan ch</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quản đ</w:t>
      </w:r>
      <w:r w:rsidRPr="00F17EA8">
        <w:rPr>
          <w:rFonts w:ascii="Times New Roman" w:eastAsia="Times New Roman" w:hAnsi="Times New Roman" w:cs="Times New Roman"/>
          <w:sz w:val="28"/>
          <w:szCs w:val="28"/>
        </w:rPr>
        <w:t>ể </w:t>
      </w:r>
      <w:r w:rsidRPr="00F17EA8">
        <w:rPr>
          <w:rFonts w:ascii="Times New Roman" w:eastAsia="Times New Roman" w:hAnsi="Times New Roman" w:cs="Times New Roman"/>
          <w:sz w:val="28"/>
          <w:szCs w:val="28"/>
          <w:lang w:val="vi-VN"/>
        </w:rPr>
        <w:t>xem xét, quyết định.</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6" w:name="dieu_15"/>
      <w:r w:rsidRPr="00F17EA8">
        <w:rPr>
          <w:rFonts w:ascii="Times New Roman" w:eastAsia="Times New Roman" w:hAnsi="Times New Roman" w:cs="Times New Roman"/>
          <w:b/>
          <w:bCs/>
          <w:sz w:val="28"/>
          <w:szCs w:val="28"/>
          <w:lang w:val="vi-VN"/>
        </w:rPr>
        <w:t>Điều 15. Trách nhiệm của chủ đầu tư, bên mời thầu</w:t>
      </w:r>
      <w:bookmarkEnd w:id="26"/>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Báo cáo thông tin đầy đủ, chính xác, đúng hạn theo quy định tại Điều 4, Điều 7 và Điều 11 Thông tư này.</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Chịu trách nhiệm về tính trung thực của các thông tin và số liệu báo cáo trên Hệ thống mạng.</w:t>
      </w:r>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27" w:name="chuong_4"/>
      <w:r w:rsidRPr="00F17EA8">
        <w:rPr>
          <w:rFonts w:ascii="Times New Roman" w:eastAsia="Times New Roman" w:hAnsi="Times New Roman" w:cs="Times New Roman"/>
          <w:b/>
          <w:bCs/>
          <w:sz w:val="28"/>
          <w:szCs w:val="28"/>
          <w:lang w:val="vi-VN"/>
        </w:rPr>
        <w:t>Chương IV</w:t>
      </w:r>
      <w:bookmarkEnd w:id="27"/>
    </w:p>
    <w:p w:rsidR="00F17EA8" w:rsidRPr="00F17EA8" w:rsidRDefault="00F17EA8" w:rsidP="00D249BF">
      <w:pPr>
        <w:shd w:val="clear" w:color="auto" w:fill="FFFFFF"/>
        <w:spacing w:after="0" w:line="234" w:lineRule="atLeast"/>
        <w:jc w:val="center"/>
        <w:rPr>
          <w:rFonts w:ascii="Times New Roman" w:eastAsia="Times New Roman" w:hAnsi="Times New Roman" w:cs="Times New Roman"/>
          <w:sz w:val="28"/>
          <w:szCs w:val="28"/>
        </w:rPr>
      </w:pPr>
      <w:bookmarkStart w:id="28" w:name="chuong_4_name"/>
      <w:r w:rsidRPr="00F17EA8">
        <w:rPr>
          <w:rFonts w:ascii="Times New Roman" w:eastAsia="Times New Roman" w:hAnsi="Times New Roman" w:cs="Times New Roman"/>
          <w:b/>
          <w:bCs/>
          <w:sz w:val="28"/>
          <w:szCs w:val="28"/>
          <w:lang w:val="vi-VN"/>
        </w:rPr>
        <w:lastRenderedPageBreak/>
        <w:t>TỔ CHỨC THỰC HIỆN</w:t>
      </w:r>
      <w:bookmarkEnd w:id="28"/>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29" w:name="dieu_16"/>
      <w:r w:rsidRPr="00F17EA8">
        <w:rPr>
          <w:rFonts w:ascii="Times New Roman" w:eastAsia="Times New Roman" w:hAnsi="Times New Roman" w:cs="Times New Roman"/>
          <w:b/>
          <w:bCs/>
          <w:sz w:val="28"/>
          <w:szCs w:val="28"/>
          <w:lang w:val="vi-VN"/>
        </w:rPr>
        <w:t>Điều 16. Hiệu lực thi hành</w:t>
      </w:r>
      <w:bookmarkEnd w:id="29"/>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Thông tư này có hiệu lực thi hành kể từ ngày 01 tháng 3 năm 2018.</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Căn cứ tình hình thực tế, Cục Quản lý đấu thầu, Bộ Kế hoạch và Đầu tư có th</w:t>
      </w:r>
      <w:r w:rsidRPr="00F17EA8">
        <w:rPr>
          <w:rFonts w:ascii="Times New Roman" w:eastAsia="Times New Roman" w:hAnsi="Times New Roman" w:cs="Times New Roman"/>
          <w:sz w:val="28"/>
          <w:szCs w:val="28"/>
        </w:rPr>
        <w:t>ể </w:t>
      </w:r>
      <w:r w:rsidRPr="00F17EA8">
        <w:rPr>
          <w:rFonts w:ascii="Times New Roman" w:eastAsia="Times New Roman" w:hAnsi="Times New Roman" w:cs="Times New Roman"/>
          <w:sz w:val="28"/>
          <w:szCs w:val="28"/>
          <w:lang w:val="vi-VN"/>
        </w:rPr>
        <w:t>chỉnh sửa các bi</w:t>
      </w:r>
      <w:r w:rsidRPr="00F17EA8">
        <w:rPr>
          <w:rFonts w:ascii="Times New Roman" w:eastAsia="Times New Roman" w:hAnsi="Times New Roman" w:cs="Times New Roman"/>
          <w:sz w:val="28"/>
          <w:szCs w:val="28"/>
        </w:rPr>
        <w:t>ể</w:t>
      </w:r>
      <w:r w:rsidRPr="00F17EA8">
        <w:rPr>
          <w:rFonts w:ascii="Times New Roman" w:eastAsia="Times New Roman" w:hAnsi="Times New Roman" w:cs="Times New Roman"/>
          <w:sz w:val="28"/>
          <w:szCs w:val="28"/>
          <w:lang w:val="vi-VN"/>
        </w:rPr>
        <w:t>u mẫu dưới dạng webform trên Hệ thống mạng nhằm tạo điều kiện thuận lợi hơn cho các chủ thể cung cấp thông tin trên Hệ thống mạng, giảm thủ tục hành chính, </w:t>
      </w:r>
      <w:r w:rsidRPr="00F17EA8">
        <w:rPr>
          <w:rFonts w:ascii="Times New Roman" w:eastAsia="Times New Roman" w:hAnsi="Times New Roman" w:cs="Times New Roman"/>
          <w:sz w:val="28"/>
          <w:szCs w:val="28"/>
        </w:rPr>
        <w:t>đồng </w:t>
      </w:r>
      <w:r w:rsidRPr="00F17EA8">
        <w:rPr>
          <w:rFonts w:ascii="Times New Roman" w:eastAsia="Times New Roman" w:hAnsi="Times New Roman" w:cs="Times New Roman"/>
          <w:sz w:val="28"/>
          <w:szCs w:val="28"/>
          <w:lang w:val="vi-VN"/>
        </w:rPr>
        <w:t>thời bảo đảm hiệu qu</w:t>
      </w:r>
      <w:r w:rsidRPr="00F17EA8">
        <w:rPr>
          <w:rFonts w:ascii="Times New Roman" w:eastAsia="Times New Roman" w:hAnsi="Times New Roman" w:cs="Times New Roman"/>
          <w:sz w:val="28"/>
          <w:szCs w:val="28"/>
        </w:rPr>
        <w:t>ả</w:t>
      </w:r>
      <w:r w:rsidRPr="00F17EA8">
        <w:rPr>
          <w:rFonts w:ascii="Times New Roman" w:eastAsia="Times New Roman" w:hAnsi="Times New Roman" w:cs="Times New Roman"/>
          <w:sz w:val="28"/>
          <w:szCs w:val="28"/>
          <w:lang w:val="vi-VN"/>
        </w:rPr>
        <w:t>công tác quản lý nhà nước về đấu thầu.</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30" w:name="dieu_17"/>
      <w:r w:rsidRPr="00F17EA8">
        <w:rPr>
          <w:rFonts w:ascii="Times New Roman" w:eastAsia="Times New Roman" w:hAnsi="Times New Roman" w:cs="Times New Roman"/>
          <w:b/>
          <w:bCs/>
          <w:sz w:val="28"/>
          <w:szCs w:val="28"/>
          <w:lang w:val="vi-VN"/>
        </w:rPr>
        <w:t>Điều 17. Xử lý vi phạm</w:t>
      </w:r>
      <w:bookmarkEnd w:id="30"/>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Các Bộ, cơ quan ngang Bộ, cơ quan thuộc Chính phủ, cơ quan khác ở Trung ương, Ủy ban nhân dân cấp tỉnh, Tập đoàn kinh tế nhà nước, Tổng công ty 91 chịu trách nhiệm trước Thủ tướng Chính phủ về việc thực hiện cung cấp thông tin và báo cáo tình hình thực hiện hoạt động đấu thầu theo định kỳ hàng năm theo quy định tại Thông tư này. Đồng thời, thực hiện đăng tải trên </w:t>
      </w:r>
      <w:r w:rsidRPr="00F17EA8">
        <w:rPr>
          <w:rFonts w:ascii="Times New Roman" w:eastAsia="Times New Roman" w:hAnsi="Times New Roman" w:cs="Times New Roman"/>
          <w:sz w:val="28"/>
          <w:szCs w:val="28"/>
        </w:rPr>
        <w:t>C</w:t>
      </w:r>
      <w:r w:rsidRPr="00F17EA8">
        <w:rPr>
          <w:rFonts w:ascii="Times New Roman" w:eastAsia="Times New Roman" w:hAnsi="Times New Roman" w:cs="Times New Roman"/>
          <w:sz w:val="28"/>
          <w:szCs w:val="28"/>
          <w:lang w:val="vi-VN"/>
        </w:rPr>
        <w:t>ổng thông tin điện tử của bộ, ngành, địa phương danh sách các ch</w:t>
      </w:r>
      <w:r w:rsidRPr="00F17EA8">
        <w:rPr>
          <w:rFonts w:ascii="Times New Roman" w:eastAsia="Times New Roman" w:hAnsi="Times New Roman" w:cs="Times New Roman"/>
          <w:sz w:val="28"/>
          <w:szCs w:val="28"/>
        </w:rPr>
        <w:t>ủ </w:t>
      </w:r>
      <w:r w:rsidRPr="00F17EA8">
        <w:rPr>
          <w:rFonts w:ascii="Times New Roman" w:eastAsia="Times New Roman" w:hAnsi="Times New Roman" w:cs="Times New Roman"/>
          <w:sz w:val="28"/>
          <w:szCs w:val="28"/>
          <w:lang w:val="vi-VN"/>
        </w:rPr>
        <w:t>đầu tư, bên mời thầu, cơ quan chuyên trách về đấu thầu không thực hiện đúng yêu cầu về cung cấp thông tin và báo cáo theo quy định tại Thông tư này trên cơ sở báo cáo của đơn vị quản lý về đấu thầu.</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Đối với báo cáo về tình hình thực hiện hoạt động đấu thầu theo định kỳ hàng năm, Bộ Kế hoạch và Đầu tư báo cáo Thủ tướng Chính phủ về danh sách các cơ quan, tổ chức thực hiện báo cáo đúng thời hạn và đ</w:t>
      </w:r>
      <w:r w:rsidRPr="00F17EA8">
        <w:rPr>
          <w:rFonts w:ascii="Times New Roman" w:eastAsia="Times New Roman" w:hAnsi="Times New Roman" w:cs="Times New Roman"/>
          <w:sz w:val="28"/>
          <w:szCs w:val="28"/>
        </w:rPr>
        <w:t>ả</w:t>
      </w:r>
      <w:r w:rsidRPr="00F17EA8">
        <w:rPr>
          <w:rFonts w:ascii="Times New Roman" w:eastAsia="Times New Roman" w:hAnsi="Times New Roman" w:cs="Times New Roman"/>
          <w:sz w:val="28"/>
          <w:szCs w:val="28"/>
          <w:lang w:val="vi-VN"/>
        </w:rPr>
        <w:t>m b</w:t>
      </w:r>
      <w:r w:rsidRPr="00F17EA8">
        <w:rPr>
          <w:rFonts w:ascii="Times New Roman" w:eastAsia="Times New Roman" w:hAnsi="Times New Roman" w:cs="Times New Roman"/>
          <w:sz w:val="28"/>
          <w:szCs w:val="28"/>
        </w:rPr>
        <w:t>ả</w:t>
      </w:r>
      <w:r w:rsidRPr="00F17EA8">
        <w:rPr>
          <w:rFonts w:ascii="Times New Roman" w:eastAsia="Times New Roman" w:hAnsi="Times New Roman" w:cs="Times New Roman"/>
          <w:sz w:val="28"/>
          <w:szCs w:val="28"/>
          <w:lang w:val="vi-VN"/>
        </w:rPr>
        <w:t>o nội dung theo yêu cầu theo Phụ lục 3A; đ</w:t>
      </w:r>
      <w:r w:rsidRPr="00F17EA8">
        <w:rPr>
          <w:rFonts w:ascii="Times New Roman" w:eastAsia="Times New Roman" w:hAnsi="Times New Roman" w:cs="Times New Roman"/>
          <w:sz w:val="28"/>
          <w:szCs w:val="28"/>
        </w:rPr>
        <w:t>ă</w:t>
      </w:r>
      <w:r w:rsidRPr="00F17EA8">
        <w:rPr>
          <w:rFonts w:ascii="Times New Roman" w:eastAsia="Times New Roman" w:hAnsi="Times New Roman" w:cs="Times New Roman"/>
          <w:sz w:val="28"/>
          <w:szCs w:val="28"/>
          <w:lang w:val="vi-VN"/>
        </w:rPr>
        <w:t>ng tải công khai trên Hệ thống mạng danh sách các cơ quan, tổ chức không thực hiện báo cáo hoặc thực hiện nhưng không đảm bảo về thời hạn và nội dung theo yêu cầu theo Phụ lục 3B Thông tư này và đề xuất biện pháp chấn ch</w:t>
      </w:r>
      <w:r w:rsidRPr="00F17EA8">
        <w:rPr>
          <w:rFonts w:ascii="Times New Roman" w:eastAsia="Times New Roman" w:hAnsi="Times New Roman" w:cs="Times New Roman"/>
          <w:sz w:val="28"/>
          <w:szCs w:val="28"/>
        </w:rPr>
        <w:t>ỉ</w:t>
      </w:r>
      <w:r w:rsidRPr="00F17EA8">
        <w:rPr>
          <w:rFonts w:ascii="Times New Roman" w:eastAsia="Times New Roman" w:hAnsi="Times New Roman" w:cs="Times New Roman"/>
          <w:sz w:val="28"/>
          <w:szCs w:val="28"/>
          <w:lang w:val="vi-VN"/>
        </w:rPr>
        <w:t>nh, trình Thủ tướng Chính phủ xem xét, quyết định.</w:t>
      </w:r>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bookmarkStart w:id="31" w:name="dieu_18"/>
      <w:r w:rsidRPr="00F17EA8">
        <w:rPr>
          <w:rFonts w:ascii="Times New Roman" w:eastAsia="Times New Roman" w:hAnsi="Times New Roman" w:cs="Times New Roman"/>
          <w:b/>
          <w:bCs/>
          <w:sz w:val="28"/>
          <w:szCs w:val="28"/>
          <w:lang w:val="vi-VN"/>
        </w:rPr>
        <w:t>Điều 18. Tổ chức thực hiện</w:t>
      </w:r>
      <w:bookmarkEnd w:id="31"/>
    </w:p>
    <w:p w:rsidR="00F17EA8" w:rsidRPr="00F17EA8" w:rsidRDefault="00F17EA8" w:rsidP="00D249BF">
      <w:pPr>
        <w:shd w:val="clear" w:color="auto" w:fill="FFFFFF"/>
        <w:spacing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Các cơ quan, tổ chức, cá nhân quy định tại khoản 2 Điều 1 Thông tư này chưa đăng ký trên Hệ thống mạng theo quy định tại </w:t>
      </w:r>
      <w:bookmarkStart w:id="32" w:name="dc_3"/>
      <w:r w:rsidRPr="00F17EA8">
        <w:rPr>
          <w:rFonts w:ascii="Times New Roman" w:eastAsia="Times New Roman" w:hAnsi="Times New Roman" w:cs="Times New Roman"/>
          <w:sz w:val="28"/>
          <w:szCs w:val="28"/>
          <w:lang w:val="vi-VN"/>
        </w:rPr>
        <w:t>khoản 1 Điều 6 Thông tư liên tịch số 07/2015/TTLT-BKHĐT-BTC</w:t>
      </w:r>
      <w:bookmarkEnd w:id="32"/>
      <w:r w:rsidRPr="00F17EA8">
        <w:rPr>
          <w:rFonts w:ascii="Times New Roman" w:eastAsia="Times New Roman" w:hAnsi="Times New Roman" w:cs="Times New Roman"/>
          <w:sz w:val="28"/>
          <w:szCs w:val="28"/>
          <w:lang w:val="vi-VN"/>
        </w:rPr>
        <w:t> ngày 08/9/2015 phải thực hiện việc đăng ký trước ngày 01/3/2018 đ</w:t>
      </w:r>
      <w:r w:rsidRPr="00F17EA8">
        <w:rPr>
          <w:rFonts w:ascii="Times New Roman" w:eastAsia="Times New Roman" w:hAnsi="Times New Roman" w:cs="Times New Roman"/>
          <w:sz w:val="28"/>
          <w:szCs w:val="28"/>
        </w:rPr>
        <w:t>ể </w:t>
      </w:r>
      <w:r w:rsidRPr="00F17EA8">
        <w:rPr>
          <w:rFonts w:ascii="Times New Roman" w:eastAsia="Times New Roman" w:hAnsi="Times New Roman" w:cs="Times New Roman"/>
          <w:sz w:val="28"/>
          <w:szCs w:val="28"/>
          <w:lang w:val="vi-VN"/>
        </w:rPr>
        <w:t>phục vụ việc cung cấp thông tin đấu thầu và báo cáo tình hình thực hiện hoạt động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định kỳ hàng năm.</w:t>
      </w:r>
    </w:p>
    <w:p w:rsidR="00F17EA8" w:rsidRPr="00F17EA8" w:rsidRDefault="00F17EA8" w:rsidP="00D249BF">
      <w:pPr>
        <w:shd w:val="clear" w:color="auto" w:fill="FFFFFF"/>
        <w:spacing w:before="120" w:after="0" w:line="234" w:lineRule="atLeast"/>
        <w:jc w:val="both"/>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Trong quá trình thực hiện, nếu có vướng m</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c, đề nghị các Bộ, cơ quan ngang Bộ, cơ quan thuộc Chính phủ, cơ quan khác ở Trung ương, Ủy ban nhân dân các cấp và tổ chức, cá nhân có liên quan gửi ý kiến về Bộ Kế hoạch và Đầu tư đ</w:t>
      </w:r>
      <w:r w:rsidRPr="00F17EA8">
        <w:rPr>
          <w:rFonts w:ascii="Times New Roman" w:eastAsia="Times New Roman" w:hAnsi="Times New Roman" w:cs="Times New Roman"/>
          <w:sz w:val="28"/>
          <w:szCs w:val="28"/>
        </w:rPr>
        <w:t>ể </w:t>
      </w:r>
      <w:r w:rsidRPr="00F17EA8">
        <w:rPr>
          <w:rFonts w:ascii="Times New Roman" w:eastAsia="Times New Roman" w:hAnsi="Times New Roman" w:cs="Times New Roman"/>
          <w:sz w:val="28"/>
          <w:szCs w:val="28"/>
          <w:lang w:val="vi-VN"/>
        </w:rPr>
        <w:t>kịp thời hướng dẫn.</w:t>
      </w:r>
      <w:r w:rsidRPr="00F17EA8">
        <w:rPr>
          <w:rFonts w:ascii="Times New Roman" w:eastAsia="Times New Roman" w:hAnsi="Times New Roman" w:cs="Times New Roman"/>
          <w:sz w:val="28"/>
          <w:szCs w:val="28"/>
        </w:rPr>
        <w:t>/.</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F17EA8" w:rsidRPr="00F17EA8" w:rsidTr="00F17EA8">
        <w:trPr>
          <w:tblCellSpacing w:w="0" w:type="dxa"/>
        </w:trPr>
        <w:tc>
          <w:tcPr>
            <w:tcW w:w="442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br/>
            </w:r>
          </w:p>
        </w:tc>
        <w:tc>
          <w:tcPr>
            <w:tcW w:w="4428" w:type="dxa"/>
            <w:shd w:val="clear" w:color="auto" w:fill="FFFFFF"/>
            <w:tcMar>
              <w:top w:w="0" w:type="dxa"/>
              <w:left w:w="108" w:type="dxa"/>
              <w:bottom w:w="0" w:type="dxa"/>
              <w:right w:w="108" w:type="dxa"/>
            </w:tcMa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BỘ TRƯỞNG</w:t>
            </w:r>
            <w:r w:rsidRPr="00F17EA8">
              <w:rPr>
                <w:rFonts w:ascii="Times New Roman" w:eastAsia="Times New Roman" w:hAnsi="Times New Roman" w:cs="Times New Roman"/>
                <w:b/>
                <w:bCs/>
                <w:sz w:val="28"/>
                <w:szCs w:val="28"/>
              </w:rPr>
              <w:br/>
              <w:t>(đã ký)</w:t>
            </w:r>
            <w:r w:rsidRPr="00F17EA8">
              <w:rPr>
                <w:rFonts w:ascii="Times New Roman" w:eastAsia="Times New Roman" w:hAnsi="Times New Roman" w:cs="Times New Roman"/>
                <w:b/>
                <w:bCs/>
                <w:sz w:val="28"/>
                <w:szCs w:val="28"/>
              </w:rPr>
              <w:br/>
              <w:t>Nguyễn Chí Dũng</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3" w:name="chuong_pl_1"/>
      <w:r w:rsidRPr="00F17EA8">
        <w:rPr>
          <w:rFonts w:ascii="Times New Roman" w:eastAsia="Times New Roman" w:hAnsi="Times New Roman" w:cs="Times New Roman"/>
          <w:b/>
          <w:bCs/>
          <w:sz w:val="28"/>
          <w:szCs w:val="28"/>
          <w:lang w:val="vi-VN"/>
        </w:rPr>
        <w:lastRenderedPageBreak/>
        <w:t>PHỤ LỤC 1</w:t>
      </w:r>
      <w:bookmarkEnd w:id="33"/>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4" w:name="chuong_pl_1_name"/>
      <w:r w:rsidRPr="00F17EA8">
        <w:rPr>
          <w:rFonts w:ascii="Times New Roman" w:eastAsia="Times New Roman" w:hAnsi="Times New Roman" w:cs="Times New Roman"/>
          <w:sz w:val="28"/>
          <w:szCs w:val="28"/>
        </w:rPr>
        <w:t>NỘI DUNG THÔNG TIN BÁO CÁO TÌNH HÌNH THỰC HIỆN HOẠT ĐỘNG ĐẤU THẦU HÀNG NĂM</w:t>
      </w:r>
      <w:bookmarkEnd w:id="34"/>
      <w:r w:rsidRPr="00F17EA8">
        <w:rPr>
          <w:rFonts w:ascii="Times New Roman" w:eastAsia="Times New Roman" w:hAnsi="Times New Roman" w:cs="Times New Roman"/>
          <w:sz w:val="28"/>
          <w:szCs w:val="28"/>
        </w:rPr>
        <w:br/>
      </w:r>
      <w:r w:rsidRPr="00F17EA8">
        <w:rPr>
          <w:rFonts w:ascii="Times New Roman" w:eastAsia="Times New Roman" w:hAnsi="Times New Roman" w:cs="Times New Roman"/>
          <w:i/>
          <w:iCs/>
          <w:sz w:val="28"/>
          <w:szCs w:val="28"/>
        </w:rPr>
        <w:t>(Ban hành kèm </w:t>
      </w:r>
      <w:r w:rsidRPr="00F17EA8">
        <w:rPr>
          <w:rFonts w:ascii="Times New Roman" w:eastAsia="Times New Roman" w:hAnsi="Times New Roman" w:cs="Times New Roman"/>
          <w:i/>
          <w:iCs/>
          <w:sz w:val="28"/>
          <w:szCs w:val="28"/>
          <w:lang w:val="vi-VN"/>
        </w:rPr>
        <w:t>theo Thông tư số</w:t>
      </w:r>
      <w:r w:rsidRPr="00F17EA8">
        <w:rPr>
          <w:rFonts w:ascii="Times New Roman" w:eastAsia="Times New Roman" w:hAnsi="Times New Roman" w:cs="Times New Roman"/>
          <w:i/>
          <w:iCs/>
          <w:sz w:val="28"/>
          <w:szCs w:val="28"/>
        </w:rPr>
        <w:t>: 06</w:t>
      </w:r>
      <w:r w:rsidRPr="00F17EA8">
        <w:rPr>
          <w:rFonts w:ascii="Times New Roman" w:eastAsia="Times New Roman" w:hAnsi="Times New Roman" w:cs="Times New Roman"/>
          <w:i/>
          <w:iCs/>
          <w:sz w:val="28"/>
          <w:szCs w:val="28"/>
          <w:lang w:val="vi-VN"/>
        </w:rPr>
        <w:t>/2017/TT-BKHĐT ngày </w:t>
      </w:r>
      <w:r w:rsidRPr="00F17EA8">
        <w:rPr>
          <w:rFonts w:ascii="Times New Roman" w:eastAsia="Times New Roman" w:hAnsi="Times New Roman" w:cs="Times New Roman"/>
          <w:i/>
          <w:iCs/>
          <w:sz w:val="28"/>
          <w:szCs w:val="28"/>
        </w:rPr>
        <w:t>0</w:t>
      </w:r>
      <w:r w:rsidRPr="00F17EA8">
        <w:rPr>
          <w:rFonts w:ascii="Times New Roman" w:eastAsia="Times New Roman" w:hAnsi="Times New Roman" w:cs="Times New Roman"/>
          <w:i/>
          <w:iCs/>
          <w:sz w:val="28"/>
          <w:szCs w:val="28"/>
          <w:lang w:val="vi-VN"/>
        </w:rPr>
        <w:t>5 tháng </w:t>
      </w:r>
      <w:r w:rsidRPr="00F17EA8">
        <w:rPr>
          <w:rFonts w:ascii="Times New Roman" w:eastAsia="Times New Roman" w:hAnsi="Times New Roman" w:cs="Times New Roman"/>
          <w:i/>
          <w:iCs/>
          <w:sz w:val="28"/>
          <w:szCs w:val="28"/>
        </w:rPr>
        <w:t>12 </w:t>
      </w:r>
      <w:r w:rsidRPr="00F17EA8">
        <w:rPr>
          <w:rFonts w:ascii="Times New Roman" w:eastAsia="Times New Roman" w:hAnsi="Times New Roman" w:cs="Times New Roman"/>
          <w:i/>
          <w:iCs/>
          <w:sz w:val="28"/>
          <w:szCs w:val="28"/>
          <w:lang w:val="vi-VN"/>
        </w:rPr>
        <w:t>năm 2017)</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w:t>
      </w:r>
      <w:r w:rsidRPr="00F17EA8">
        <w:rPr>
          <w:rFonts w:ascii="Times New Roman" w:eastAsia="Times New Roman" w:hAnsi="Times New Roman" w:cs="Times New Roman"/>
          <w:sz w:val="28"/>
          <w:szCs w:val="28"/>
          <w:shd w:val="clear" w:color="auto" w:fill="FFFFFF"/>
          <w:lang w:val="vi-VN"/>
        </w:rPr>
        <w:t>Kết quả</w:t>
      </w:r>
      <w:r w:rsidRPr="00F17EA8">
        <w:rPr>
          <w:rFonts w:ascii="Times New Roman" w:eastAsia="Times New Roman" w:hAnsi="Times New Roman" w:cs="Times New Roman"/>
          <w:sz w:val="28"/>
          <w:szCs w:val="28"/>
          <w:lang w:val="vi-VN"/>
        </w:rPr>
        <w:t> thực hiện hoạt động đấu thầu trong năm:</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Kết quả thực hiện hoạt động đấu thầu: </w:t>
      </w:r>
      <w:r w:rsidRPr="00F17EA8">
        <w:rPr>
          <w:rFonts w:ascii="Times New Roman" w:eastAsia="Times New Roman" w:hAnsi="Times New Roman" w:cs="Times New Roman"/>
          <w:sz w:val="28"/>
          <w:szCs w:val="28"/>
          <w:shd w:val="clear" w:color="auto" w:fill="FFFFFF"/>
          <w:lang w:val="vi-VN"/>
        </w:rPr>
        <w:t>tổng</w:t>
      </w:r>
      <w:r w:rsidRPr="00F17EA8">
        <w:rPr>
          <w:rFonts w:ascii="Times New Roman" w:eastAsia="Times New Roman" w:hAnsi="Times New Roman" w:cs="Times New Roman"/>
          <w:sz w:val="28"/>
          <w:szCs w:val="28"/>
          <w:lang w:val="vi-VN"/>
        </w:rPr>
        <w:t> hợp kết quả thực hiện lựa chọn nhà thầu đối với các gói thầu thuộc dự án và dự toán mua sắm thường xuyên theo hai hình thức đấu thầu không qua mạng và đấu thầu qua mạng (tổng số gói thầu,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giá gói thầu, t</w:t>
      </w:r>
      <w:r w:rsidRPr="00F17EA8">
        <w:rPr>
          <w:rFonts w:ascii="Times New Roman" w:eastAsia="Times New Roman" w:hAnsi="Times New Roman" w:cs="Times New Roman"/>
          <w:sz w:val="28"/>
          <w:szCs w:val="28"/>
        </w:rPr>
        <w:t>ổ</w:t>
      </w:r>
      <w:r w:rsidRPr="00F17EA8">
        <w:rPr>
          <w:rFonts w:ascii="Times New Roman" w:eastAsia="Times New Roman" w:hAnsi="Times New Roman" w:cs="Times New Roman"/>
          <w:sz w:val="28"/>
          <w:szCs w:val="28"/>
          <w:lang w:val="vi-VN"/>
        </w:rPr>
        <w:t>ng giá trúng thầu và tỷ lệ tiết kiệm theo lĩnh vực đấu thầu; theo hình thức lựa chọn nhà thầu; theo phân loại dự án; theo lựa chọn nhà thầu qua mạng);</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Công tác phổ biến, quán triệt việc thực hiện các văn bản quy phạm pháp luật về đấu thầu, bao gồm: kết quả việc phổ biến, quán triệt bằng văn bản; s</w:t>
      </w:r>
      <w:r w:rsidRPr="00F17EA8">
        <w:rPr>
          <w:rFonts w:ascii="Times New Roman" w:eastAsia="Times New Roman" w:hAnsi="Times New Roman" w:cs="Times New Roman"/>
          <w:sz w:val="28"/>
          <w:szCs w:val="28"/>
        </w:rPr>
        <w:t>ố </w:t>
      </w:r>
      <w:r w:rsidRPr="00F17EA8">
        <w:rPr>
          <w:rFonts w:ascii="Times New Roman" w:eastAsia="Times New Roman" w:hAnsi="Times New Roman" w:cs="Times New Roman"/>
          <w:sz w:val="28"/>
          <w:szCs w:val="28"/>
          <w:lang w:val="vi-VN"/>
        </w:rPr>
        <w:t>lượng hội nghị/hội thảo phổ biến, số lượng đại biểu tham gia; số lượng các khóa đào tạo về đấu thầu (cơ bản, nâng cao, đấu thầu qua mạng, theo chuyên đề), số lượng học viên và các hình thức phổ biến, quán triệt khác;</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c) Ph</w:t>
      </w:r>
      <w:r w:rsidRPr="00F17EA8">
        <w:rPr>
          <w:rFonts w:ascii="Times New Roman" w:eastAsia="Times New Roman" w:hAnsi="Times New Roman" w:cs="Times New Roman"/>
          <w:sz w:val="28"/>
          <w:szCs w:val="28"/>
        </w:rPr>
        <w:t>â</w:t>
      </w:r>
      <w:r w:rsidRPr="00F17EA8">
        <w:rPr>
          <w:rFonts w:ascii="Times New Roman" w:eastAsia="Times New Roman" w:hAnsi="Times New Roman" w:cs="Times New Roman"/>
          <w:sz w:val="28"/>
          <w:szCs w:val="28"/>
          <w:lang w:val="vi-VN"/>
        </w:rPr>
        <w:t>n cấp trong đấu thầu: bao gồm các các văn bản hướng dẫn về phân cấp trong đấu thầu đã ban hành (loại văn bản, cấp ký, thời gian, hiệu lực, phạm vi);</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d) Công tác thanh tra, kiểm tra về đấu thầu: bao gồm s</w:t>
      </w:r>
      <w:r w:rsidRPr="00F17EA8">
        <w:rPr>
          <w:rFonts w:ascii="Times New Roman" w:eastAsia="Times New Roman" w:hAnsi="Times New Roman" w:cs="Times New Roman"/>
          <w:sz w:val="28"/>
          <w:szCs w:val="28"/>
        </w:rPr>
        <w:t>ố </w:t>
      </w:r>
      <w:r w:rsidRPr="00F17EA8">
        <w:rPr>
          <w:rFonts w:ascii="Times New Roman" w:eastAsia="Times New Roman" w:hAnsi="Times New Roman" w:cs="Times New Roman"/>
          <w:sz w:val="28"/>
          <w:szCs w:val="28"/>
          <w:lang w:val="vi-VN"/>
        </w:rPr>
        <w:t>lượng các cuộc thanh tra, kiểm tra (gồm các cuộc kiểm tra chuyên sâu về đấu thầu, các cuộc thanh tra, kiểm tra được l</w:t>
      </w:r>
      <w:r w:rsidRPr="00F17EA8">
        <w:rPr>
          <w:rFonts w:ascii="Times New Roman" w:eastAsia="Times New Roman" w:hAnsi="Times New Roman" w:cs="Times New Roman"/>
          <w:sz w:val="28"/>
          <w:szCs w:val="28"/>
        </w:rPr>
        <w:t>ồ</w:t>
      </w:r>
      <w:r w:rsidRPr="00F17EA8">
        <w:rPr>
          <w:rFonts w:ascii="Times New Roman" w:eastAsia="Times New Roman" w:hAnsi="Times New Roman" w:cs="Times New Roman"/>
          <w:sz w:val="28"/>
          <w:szCs w:val="28"/>
          <w:lang w:val="vi-VN"/>
        </w:rPr>
        <w:t>ng ghép nội dung về đấu thầu) và các vấn đề chính được phát hiện qua thanh tra, kiểm tra;</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 Công tác đào tạo, bồi dưỡng về đấu thầu: Đội ngũ cán bộ tham gia hoạt động đấu thầu, bao gồm: tổng số lượng cán bộ tham gia hoạt động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s</w:t>
      </w:r>
      <w:r w:rsidRPr="00F17EA8">
        <w:rPr>
          <w:rFonts w:ascii="Times New Roman" w:eastAsia="Times New Roman" w:hAnsi="Times New Roman" w:cs="Times New Roman"/>
          <w:sz w:val="28"/>
          <w:szCs w:val="28"/>
        </w:rPr>
        <w:t>ố </w:t>
      </w:r>
      <w:r w:rsidRPr="00F17EA8">
        <w:rPr>
          <w:rFonts w:ascii="Times New Roman" w:eastAsia="Times New Roman" w:hAnsi="Times New Roman" w:cs="Times New Roman"/>
          <w:sz w:val="28"/>
          <w:szCs w:val="28"/>
          <w:lang w:val="vi-VN"/>
        </w:rPr>
        <w:t>lượng cán bộ có chứng chỉ, chứng nhận đã tham gia khóa học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 và đ</w:t>
      </w:r>
      <w:r w:rsidRPr="00F17EA8">
        <w:rPr>
          <w:rFonts w:ascii="Times New Roman" w:eastAsia="Times New Roman" w:hAnsi="Times New Roman" w:cs="Times New Roman"/>
          <w:sz w:val="28"/>
          <w:szCs w:val="28"/>
        </w:rPr>
        <w:t>ấ</w:t>
      </w:r>
      <w:r w:rsidRPr="00F17EA8">
        <w:rPr>
          <w:rFonts w:ascii="Times New Roman" w:eastAsia="Times New Roman" w:hAnsi="Times New Roman" w:cs="Times New Roman"/>
          <w:sz w:val="28"/>
          <w:szCs w:val="28"/>
          <w:lang w:val="vi-VN"/>
        </w:rPr>
        <w:t>u thầu qua mạng;</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e) Giải quyết kiến nghị và xử lý vi phạm về đấu thầu, bao gồm: số lượng văn bản kiến nghị nhận được, cách thức và kết quả giải quyết kiến nghị và xử lý vi phạm về đấu thầu (tổng số tổ chức, cá nhân có hành vi vi phạm, hình thức x</w:t>
      </w:r>
      <w:r w:rsidRPr="00F17EA8">
        <w:rPr>
          <w:rFonts w:ascii="Times New Roman" w:eastAsia="Times New Roman" w:hAnsi="Times New Roman" w:cs="Times New Roman"/>
          <w:sz w:val="28"/>
          <w:szCs w:val="28"/>
        </w:rPr>
        <w:t>ử </w:t>
      </w:r>
      <w:r w:rsidRPr="00F17EA8">
        <w:rPr>
          <w:rFonts w:ascii="Times New Roman" w:eastAsia="Times New Roman" w:hAnsi="Times New Roman" w:cs="Times New Roman"/>
          <w:sz w:val="28"/>
          <w:szCs w:val="28"/>
          <w:lang w:val="vi-VN"/>
        </w:rPr>
        <w:t>lý vi phạm, công khai xử lý vi phạm);</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g) Thông tin về nhà thầu nước ngoài trúng thầu tại các dự án/gói thầu, bao gồm: số lượng, quốc tịch nhà thầu, giá trị trúng thầu;</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h) Các nội dung khác (nếu có).</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Đánh giá việc thực hiện hoạt động đấu thầu trong năm:</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Đánh giá việc thực hiện hoạt động đấu thầu trên địa bàn, ngành, lĩnh vực </w:t>
      </w:r>
      <w:r w:rsidRPr="00F17EA8">
        <w:rPr>
          <w:rFonts w:ascii="Times New Roman" w:eastAsia="Times New Roman" w:hAnsi="Times New Roman" w:cs="Times New Roman"/>
          <w:sz w:val="28"/>
          <w:szCs w:val="28"/>
          <w:shd w:val="clear" w:color="auto" w:fill="FFFFFF"/>
          <w:lang w:val="vi-VN"/>
        </w:rPr>
        <w:t>quản lý</w:t>
      </w:r>
      <w:r w:rsidRPr="00F17EA8">
        <w:rPr>
          <w:rFonts w:ascii="Times New Roman" w:eastAsia="Times New Roman" w:hAnsi="Times New Roman" w:cs="Times New Roman"/>
          <w:sz w:val="28"/>
          <w:szCs w:val="28"/>
          <w:lang w:val="vi-VN"/>
        </w:rPr>
        <w:t> của cơ quan, đơn vị theo từng nội dung nêu tại Khoản 1 Điều này, bao gồm:</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a) Kết quả đạt được;</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b) Hạn chế, tồn tại;</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c) Nguyên nhân.</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Giải pháp và kiến nghị:</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Trên cơ sở những khó khăn, vướng m</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c trong quá trình thực hiện hoạt động đấu thầu, nêu các kiến nghị, đề xuất và kế hoạch thực hiện cho năm tiếp theo để đảm bảo hiệu quả, hiệu lực trong quản lý và thực hiện hoạt động đấu thầu.</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5" w:name="chuong_pl_2"/>
      <w:r w:rsidRPr="00F17EA8">
        <w:rPr>
          <w:rFonts w:ascii="Times New Roman" w:eastAsia="Times New Roman" w:hAnsi="Times New Roman" w:cs="Times New Roman"/>
          <w:b/>
          <w:bCs/>
          <w:sz w:val="28"/>
          <w:szCs w:val="28"/>
          <w:lang w:val="vi-VN"/>
        </w:rPr>
        <w:t>PHỤ LỤC 2</w:t>
      </w:r>
      <w:bookmarkEnd w:id="35"/>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6" w:name="chuong_pl_2_name"/>
      <w:r w:rsidRPr="00F17EA8">
        <w:rPr>
          <w:rFonts w:ascii="Times New Roman" w:eastAsia="Times New Roman" w:hAnsi="Times New Roman" w:cs="Times New Roman"/>
          <w:sz w:val="28"/>
          <w:szCs w:val="28"/>
          <w:lang w:val="vi-VN"/>
        </w:rPr>
        <w:t>CÁC BIỂU MẪU TỔNG HỢP THÔNG TIN TRONG BÁO CÁO TÌNH HÌNH THỰC HIỆN HOẠT ĐỘNG ĐẤU THẦU HÀNG NĂM</w:t>
      </w:r>
      <w:bookmarkEnd w:id="36"/>
      <w:r w:rsidRPr="00F17EA8">
        <w:rPr>
          <w:rFonts w:ascii="Times New Roman" w:eastAsia="Times New Roman" w:hAnsi="Times New Roman" w:cs="Times New Roman"/>
          <w:sz w:val="28"/>
          <w:szCs w:val="28"/>
        </w:rPr>
        <w:br/>
      </w:r>
      <w:r w:rsidRPr="00F17EA8">
        <w:rPr>
          <w:rFonts w:ascii="Times New Roman" w:eastAsia="Times New Roman" w:hAnsi="Times New Roman" w:cs="Times New Roman"/>
          <w:i/>
          <w:iCs/>
          <w:sz w:val="28"/>
          <w:szCs w:val="28"/>
          <w:lang w:val="vi-VN"/>
        </w:rPr>
        <w:t>(Ban hành kèm theo Thông tư số 06/2017/TT-BKHĐT ngày </w:t>
      </w:r>
      <w:r w:rsidRPr="00F17EA8">
        <w:rPr>
          <w:rFonts w:ascii="Times New Roman" w:eastAsia="Times New Roman" w:hAnsi="Times New Roman" w:cs="Times New Roman"/>
          <w:i/>
          <w:iCs/>
          <w:sz w:val="28"/>
          <w:szCs w:val="28"/>
        </w:rPr>
        <w:t>05 </w:t>
      </w:r>
      <w:r w:rsidRPr="00F17EA8">
        <w:rPr>
          <w:rFonts w:ascii="Times New Roman" w:eastAsia="Times New Roman" w:hAnsi="Times New Roman" w:cs="Times New Roman"/>
          <w:i/>
          <w:iCs/>
          <w:sz w:val="28"/>
          <w:szCs w:val="28"/>
          <w:lang w:val="vi-VN"/>
        </w:rPr>
        <w:t>tháng </w:t>
      </w:r>
      <w:r w:rsidRPr="00F17EA8">
        <w:rPr>
          <w:rFonts w:ascii="Times New Roman" w:eastAsia="Times New Roman" w:hAnsi="Times New Roman" w:cs="Times New Roman"/>
          <w:i/>
          <w:iCs/>
          <w:sz w:val="28"/>
          <w:szCs w:val="28"/>
        </w:rPr>
        <w:t>12 </w:t>
      </w:r>
      <w:r w:rsidRPr="00F17EA8">
        <w:rPr>
          <w:rFonts w:ascii="Times New Roman" w:eastAsia="Times New Roman" w:hAnsi="Times New Roman" w:cs="Times New Roman"/>
          <w:i/>
          <w:iCs/>
          <w:sz w:val="28"/>
          <w:szCs w:val="28"/>
          <w:lang w:val="vi-VN"/>
        </w:rPr>
        <w:t>năm 2017)</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Biểu 1.</w:t>
      </w:r>
      <w:r w:rsidRPr="00F17EA8">
        <w:rPr>
          <w:rFonts w:ascii="Times New Roman" w:eastAsia="Times New Roman" w:hAnsi="Times New Roman" w:cs="Times New Roman"/>
          <w:sz w:val="28"/>
          <w:szCs w:val="28"/>
          <w:lang w:val="vi-VN"/>
        </w:rPr>
        <w:t> Báo cáo tổng hợp kết qu</w:t>
      </w:r>
      <w:r w:rsidRPr="00F17EA8">
        <w:rPr>
          <w:rFonts w:ascii="Times New Roman" w:eastAsia="Times New Roman" w:hAnsi="Times New Roman" w:cs="Times New Roman"/>
          <w:sz w:val="28"/>
          <w:szCs w:val="28"/>
        </w:rPr>
        <w:t>ả </w:t>
      </w:r>
      <w:r w:rsidRPr="00F17EA8">
        <w:rPr>
          <w:rFonts w:ascii="Times New Roman" w:eastAsia="Times New Roman" w:hAnsi="Times New Roman" w:cs="Times New Roman"/>
          <w:sz w:val="28"/>
          <w:szCs w:val="28"/>
          <w:lang w:val="vi-VN"/>
        </w:rPr>
        <w:t>lựa chọn nhà thầu dự án sử dụng vốn nhà nước năm ... </w:t>
      </w:r>
      <w:r w:rsidRPr="00F17EA8">
        <w:rPr>
          <w:rFonts w:ascii="Times New Roman" w:eastAsia="Times New Roman" w:hAnsi="Times New Roman" w:cs="Times New Roman"/>
          <w:i/>
          <w:iCs/>
          <w:sz w:val="28"/>
          <w:szCs w:val="28"/>
          <w:lang w:val="vi-VN"/>
        </w:rPr>
        <w:t>[điền năm </w:t>
      </w:r>
      <w:r w:rsidRPr="00F17EA8">
        <w:rPr>
          <w:rFonts w:ascii="Times New Roman" w:eastAsia="Times New Roman" w:hAnsi="Times New Roman" w:cs="Times New Roman"/>
          <w:i/>
          <w:iCs/>
          <w:sz w:val="28"/>
          <w:szCs w:val="28"/>
        </w:rPr>
        <w:t>bá</w:t>
      </w:r>
      <w:r w:rsidRPr="00F17EA8">
        <w:rPr>
          <w:rFonts w:ascii="Times New Roman" w:eastAsia="Times New Roman" w:hAnsi="Times New Roman" w:cs="Times New Roman"/>
          <w:i/>
          <w:iCs/>
          <w:sz w:val="28"/>
          <w:szCs w:val="28"/>
          <w:lang w:val="vi-VN"/>
        </w:rPr>
        <w:t>o cáo]</w:t>
      </w:r>
      <w:r w:rsidRPr="00F17EA8">
        <w:rPr>
          <w:rFonts w:ascii="Times New Roman" w:eastAsia="Times New Roman" w:hAnsi="Times New Roman" w:cs="Times New Roman"/>
          <w:sz w:val="28"/>
          <w:szCs w:val="28"/>
          <w:lang w:val="vi-VN"/>
        </w:rPr>
        <w:t> theo quy định tại Khoản 1, Khoản 2 và Khoản 4 Điều 1 Luật đấu thầu số 43/2013/QH13.</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Biểu 2.</w:t>
      </w:r>
      <w:r w:rsidRPr="00F17EA8">
        <w:rPr>
          <w:rFonts w:ascii="Times New Roman" w:eastAsia="Times New Roman" w:hAnsi="Times New Roman" w:cs="Times New Roman"/>
          <w:sz w:val="28"/>
          <w:szCs w:val="28"/>
          <w:lang w:val="vi-VN"/>
        </w:rPr>
        <w:t> Báo cáo tổng hợp kết quả lựa chọn nhà thầu các gói thầu sử dụng nguồn vốn mua s</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m thường xuyên năm ... </w:t>
      </w:r>
      <w:r w:rsidRPr="00F17EA8">
        <w:rPr>
          <w:rFonts w:ascii="Times New Roman" w:eastAsia="Times New Roman" w:hAnsi="Times New Roman" w:cs="Times New Roman"/>
          <w:i/>
          <w:iCs/>
          <w:sz w:val="28"/>
          <w:szCs w:val="28"/>
          <w:lang w:val="vi-VN"/>
        </w:rPr>
        <w:t>[đi</w:t>
      </w:r>
      <w:r w:rsidRPr="00F17EA8">
        <w:rPr>
          <w:rFonts w:ascii="Times New Roman" w:eastAsia="Times New Roman" w:hAnsi="Times New Roman" w:cs="Times New Roman"/>
          <w:i/>
          <w:iCs/>
          <w:sz w:val="28"/>
          <w:szCs w:val="28"/>
        </w:rPr>
        <w:t>ề</w:t>
      </w:r>
      <w:r w:rsidRPr="00F17EA8">
        <w:rPr>
          <w:rFonts w:ascii="Times New Roman" w:eastAsia="Times New Roman" w:hAnsi="Times New Roman" w:cs="Times New Roman"/>
          <w:i/>
          <w:iCs/>
          <w:sz w:val="28"/>
          <w:szCs w:val="28"/>
          <w:lang w:val="vi-VN"/>
        </w:rPr>
        <w:t>n năm báo cáo]</w:t>
      </w:r>
      <w:r w:rsidRPr="00F17EA8">
        <w:rPr>
          <w:rFonts w:ascii="Times New Roman" w:eastAsia="Times New Roman" w:hAnsi="Times New Roman" w:cs="Times New Roman"/>
          <w:sz w:val="28"/>
          <w:szCs w:val="28"/>
          <w:lang w:val="vi-VN"/>
        </w:rPr>
        <w:t> theo quy định tại </w:t>
      </w:r>
      <w:r w:rsidRPr="00F17EA8">
        <w:rPr>
          <w:rFonts w:ascii="Times New Roman" w:eastAsia="Times New Roman" w:hAnsi="Times New Roman" w:cs="Times New Roman"/>
          <w:sz w:val="28"/>
          <w:szCs w:val="28"/>
        </w:rPr>
        <w:t>điểm</w:t>
      </w:r>
      <w:r w:rsidRPr="00F17EA8">
        <w:rPr>
          <w:rFonts w:ascii="Times New Roman" w:eastAsia="Times New Roman" w:hAnsi="Times New Roman" w:cs="Times New Roman"/>
          <w:sz w:val="28"/>
          <w:szCs w:val="28"/>
          <w:lang w:val="vi-VN"/>
        </w:rPr>
        <w:t> d, đ, e và g Khoản 1 Điều 1 Luật đấu thầu số 43/2013/QH13.</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Bi</w:t>
      </w:r>
      <w:r w:rsidRPr="00F17EA8">
        <w:rPr>
          <w:rFonts w:ascii="Times New Roman" w:eastAsia="Times New Roman" w:hAnsi="Times New Roman" w:cs="Times New Roman"/>
          <w:b/>
          <w:bCs/>
          <w:sz w:val="28"/>
          <w:szCs w:val="28"/>
        </w:rPr>
        <w:t>ể</w:t>
      </w:r>
      <w:r w:rsidRPr="00F17EA8">
        <w:rPr>
          <w:rFonts w:ascii="Times New Roman" w:eastAsia="Times New Roman" w:hAnsi="Times New Roman" w:cs="Times New Roman"/>
          <w:b/>
          <w:bCs/>
          <w:sz w:val="28"/>
          <w:szCs w:val="28"/>
          <w:lang w:val="vi-VN"/>
        </w:rPr>
        <w:t>u 3.</w:t>
      </w:r>
      <w:r w:rsidRPr="00F17EA8">
        <w:rPr>
          <w:rFonts w:ascii="Times New Roman" w:eastAsia="Times New Roman" w:hAnsi="Times New Roman" w:cs="Times New Roman"/>
          <w:sz w:val="28"/>
          <w:szCs w:val="28"/>
          <w:lang w:val="vi-VN"/>
        </w:rPr>
        <w:t> Báo cáo tổng hợp kết quả lựa chọn nhà thầu dự án sử dụng v</w:t>
      </w:r>
      <w:r w:rsidRPr="00F17EA8">
        <w:rPr>
          <w:rFonts w:ascii="Times New Roman" w:eastAsia="Times New Roman" w:hAnsi="Times New Roman" w:cs="Times New Roman"/>
          <w:sz w:val="28"/>
          <w:szCs w:val="28"/>
        </w:rPr>
        <w:t>ố</w:t>
      </w:r>
      <w:r w:rsidRPr="00F17EA8">
        <w:rPr>
          <w:rFonts w:ascii="Times New Roman" w:eastAsia="Times New Roman" w:hAnsi="Times New Roman" w:cs="Times New Roman"/>
          <w:sz w:val="28"/>
          <w:szCs w:val="28"/>
          <w:lang w:val="vi-VN"/>
        </w:rPr>
        <w:t>n ODA, vốn vay ưu đãi của nhà tài trợ năm ... </w:t>
      </w:r>
      <w:r w:rsidRPr="00F17EA8">
        <w:rPr>
          <w:rFonts w:ascii="Times New Roman" w:eastAsia="Times New Roman" w:hAnsi="Times New Roman" w:cs="Times New Roman"/>
          <w:i/>
          <w:iCs/>
          <w:sz w:val="28"/>
          <w:szCs w:val="28"/>
          <w:lang w:val="vi-VN"/>
        </w:rPr>
        <w:t>[đi</w:t>
      </w:r>
      <w:r w:rsidRPr="00F17EA8">
        <w:rPr>
          <w:rFonts w:ascii="Times New Roman" w:eastAsia="Times New Roman" w:hAnsi="Times New Roman" w:cs="Times New Roman"/>
          <w:i/>
          <w:iCs/>
          <w:sz w:val="28"/>
          <w:szCs w:val="28"/>
        </w:rPr>
        <w:t>ề</w:t>
      </w:r>
      <w:r w:rsidRPr="00F17EA8">
        <w:rPr>
          <w:rFonts w:ascii="Times New Roman" w:eastAsia="Times New Roman" w:hAnsi="Times New Roman" w:cs="Times New Roman"/>
          <w:i/>
          <w:iCs/>
          <w:sz w:val="28"/>
          <w:szCs w:val="28"/>
          <w:lang w:val="vi-VN"/>
        </w:rPr>
        <w:t>n năm báo cáo]</w:t>
      </w:r>
      <w:r w:rsidRPr="00F17EA8">
        <w:rPr>
          <w:rFonts w:ascii="Times New Roman" w:eastAsia="Times New Roman" w:hAnsi="Times New Roman" w:cs="Times New Roman"/>
          <w:sz w:val="28"/>
          <w:szCs w:val="28"/>
          <w:lang w:val="vi-VN"/>
        </w:rPr>
        <w:t> thuộc phạm vi điều chỉnh của Luật đấu thầu số 43/2013/QH13.</w:t>
      </w:r>
    </w:p>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right"/>
        <w:rPr>
          <w:rFonts w:ascii="Times New Roman" w:eastAsia="Times New Roman" w:hAnsi="Times New Roman" w:cs="Times New Roman"/>
          <w:sz w:val="28"/>
          <w:szCs w:val="28"/>
        </w:rPr>
      </w:pPr>
      <w:bookmarkStart w:id="37" w:name="chuong_pl_2_1"/>
      <w:r w:rsidRPr="00F17EA8">
        <w:rPr>
          <w:rFonts w:ascii="Times New Roman" w:eastAsia="Times New Roman" w:hAnsi="Times New Roman" w:cs="Times New Roman"/>
          <w:b/>
          <w:bCs/>
          <w:sz w:val="28"/>
          <w:szCs w:val="28"/>
          <w:lang w:val="vi-VN"/>
        </w:rPr>
        <w:t>Biểu 1</w:t>
      </w:r>
      <w:bookmarkEnd w:id="37"/>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8" w:name="chuong_pl_2_1_name"/>
      <w:r w:rsidRPr="00F17EA8">
        <w:rPr>
          <w:rFonts w:ascii="Times New Roman" w:eastAsia="Times New Roman" w:hAnsi="Times New Roman" w:cs="Times New Roman"/>
          <w:b/>
          <w:bCs/>
          <w:sz w:val="28"/>
          <w:szCs w:val="28"/>
          <w:lang w:val="vi-VN"/>
        </w:rPr>
        <w:t>BÁO CÁO TỔNG HỢP KẾT QUẢ LỰA CHỌN NHÀ THẦU</w:t>
      </w:r>
      <w:bookmarkEnd w:id="38"/>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39" w:name="chuong_pl_2_1_name_name"/>
      <w:r w:rsidRPr="00F17EA8">
        <w:rPr>
          <w:rFonts w:ascii="Times New Roman" w:eastAsia="Times New Roman" w:hAnsi="Times New Roman" w:cs="Times New Roman"/>
          <w:b/>
          <w:bCs/>
          <w:sz w:val="28"/>
          <w:szCs w:val="28"/>
          <w:lang w:val="vi-VN"/>
        </w:rPr>
        <w:t>DỰ ÁN SỬ DỤNG VỐN NHÀ NƯỚC NĂM ... [điền năm báo cáo] THEO QUY ĐỊNH TẠI KHOẢN 1, KHOẢN 2 VÀ KHOẢN 4 ĐIỀU 1 LUẬT ĐẤU THẦU SỐ 43/2013/QH13</w:t>
      </w:r>
      <w:bookmarkEnd w:id="39"/>
    </w:p>
    <w:p w:rsidR="00F17EA8" w:rsidRPr="00F17EA8" w:rsidRDefault="00F17EA8" w:rsidP="00F17EA8">
      <w:pPr>
        <w:shd w:val="clear" w:color="auto" w:fill="FFFFFF"/>
        <w:spacing w:before="120" w:after="0" w:line="234" w:lineRule="atLeast"/>
        <w:jc w:val="righ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rPr>
        <w:t>Đơn </w:t>
      </w:r>
      <w:r w:rsidRPr="00F17EA8">
        <w:rPr>
          <w:rFonts w:ascii="Times New Roman" w:eastAsia="Times New Roman" w:hAnsi="Times New Roman" w:cs="Times New Roman"/>
          <w:b/>
          <w:bCs/>
          <w:i/>
          <w:iCs/>
          <w:sz w:val="28"/>
          <w:szCs w:val="28"/>
          <w:lang w:val="vi-VN"/>
        </w:rPr>
        <w:t>vị: Triệu đồng</w:t>
      </w:r>
    </w:p>
    <w:tbl>
      <w:tblPr>
        <w:tblW w:w="5000" w:type="pct"/>
        <w:tblCellSpacing w:w="0" w:type="dxa"/>
        <w:shd w:val="clear" w:color="auto" w:fill="FFFFFF"/>
        <w:tblCellMar>
          <w:left w:w="0" w:type="dxa"/>
          <w:right w:w="0" w:type="dxa"/>
        </w:tblCellMar>
        <w:tblLook w:val="04A0"/>
      </w:tblPr>
      <w:tblGrid>
        <w:gridCol w:w="506"/>
        <w:gridCol w:w="303"/>
        <w:gridCol w:w="290"/>
        <w:gridCol w:w="278"/>
        <w:gridCol w:w="602"/>
        <w:gridCol w:w="426"/>
        <w:gridCol w:w="348"/>
        <w:gridCol w:w="278"/>
        <w:gridCol w:w="602"/>
        <w:gridCol w:w="426"/>
        <w:gridCol w:w="348"/>
        <w:gridCol w:w="278"/>
        <w:gridCol w:w="602"/>
        <w:gridCol w:w="426"/>
        <w:gridCol w:w="348"/>
        <w:gridCol w:w="278"/>
        <w:gridCol w:w="602"/>
        <w:gridCol w:w="426"/>
        <w:gridCol w:w="348"/>
        <w:gridCol w:w="289"/>
        <w:gridCol w:w="602"/>
        <w:gridCol w:w="426"/>
        <w:gridCol w:w="368"/>
      </w:tblGrid>
      <w:tr w:rsidR="00F17EA8" w:rsidRPr="00F17EA8" w:rsidTr="00F17EA8">
        <w:trPr>
          <w:tblCellSpacing w:w="0" w:type="dxa"/>
        </w:trPr>
        <w:tc>
          <w:tcPr>
            <w:tcW w:w="750" w:type="pct"/>
            <w:gridSpan w:val="3"/>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LĨNH VỰC VÀ HÌNH THỨC</w:t>
            </w:r>
          </w:p>
        </w:tc>
        <w:tc>
          <w:tcPr>
            <w:tcW w:w="800" w:type="pct"/>
            <w:gridSpan w:val="4"/>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quan tr</w:t>
            </w:r>
            <w:r w:rsidRPr="00F17EA8">
              <w:rPr>
                <w:rFonts w:ascii="Times New Roman" w:eastAsia="Times New Roman" w:hAnsi="Times New Roman" w:cs="Times New Roman"/>
                <w:b/>
                <w:bCs/>
                <w:sz w:val="28"/>
                <w:szCs w:val="28"/>
              </w:rPr>
              <w:t>ọng </w:t>
            </w:r>
            <w:r w:rsidRPr="00F17EA8">
              <w:rPr>
                <w:rFonts w:ascii="Times New Roman" w:eastAsia="Times New Roman" w:hAnsi="Times New Roman" w:cs="Times New Roman"/>
                <w:b/>
                <w:bCs/>
                <w:sz w:val="28"/>
                <w:szCs w:val="28"/>
                <w:lang w:val="vi-VN"/>
              </w:rPr>
              <w:t>quốc gia do </w:t>
            </w:r>
            <w:r w:rsidRPr="00F17EA8">
              <w:rPr>
                <w:rFonts w:ascii="Times New Roman" w:eastAsia="Times New Roman" w:hAnsi="Times New Roman" w:cs="Times New Roman"/>
                <w:b/>
                <w:bCs/>
                <w:sz w:val="28"/>
                <w:szCs w:val="28"/>
              </w:rPr>
              <w:t>Q</w:t>
            </w:r>
            <w:r w:rsidRPr="00F17EA8">
              <w:rPr>
                <w:rFonts w:ascii="Times New Roman" w:eastAsia="Times New Roman" w:hAnsi="Times New Roman" w:cs="Times New Roman"/>
                <w:b/>
                <w:bCs/>
                <w:sz w:val="28"/>
                <w:szCs w:val="28"/>
                <w:lang w:val="vi-VN"/>
              </w:rPr>
              <w:t>uốc hội ch</w:t>
            </w:r>
            <w:r w:rsidRPr="00F17EA8">
              <w:rPr>
                <w:rFonts w:ascii="Times New Roman" w:eastAsia="Times New Roman" w:hAnsi="Times New Roman" w:cs="Times New Roman"/>
                <w:b/>
                <w:bCs/>
                <w:sz w:val="28"/>
                <w:szCs w:val="28"/>
              </w:rPr>
              <w:t>ủ </w:t>
            </w:r>
            <w:r w:rsidRPr="00F17EA8">
              <w:rPr>
                <w:rFonts w:ascii="Times New Roman" w:eastAsia="Times New Roman" w:hAnsi="Times New Roman" w:cs="Times New Roman"/>
                <w:b/>
                <w:bCs/>
                <w:sz w:val="28"/>
                <w:szCs w:val="28"/>
                <w:lang w:val="vi-VN"/>
              </w:rPr>
              <w:t>trương đầu tư</w:t>
            </w:r>
            <w:r w:rsidRPr="00F17EA8">
              <w:rPr>
                <w:rFonts w:ascii="Times New Roman" w:eastAsia="Times New Roman" w:hAnsi="Times New Roman" w:cs="Times New Roman"/>
                <w:b/>
                <w:bCs/>
                <w:sz w:val="28"/>
                <w:szCs w:val="28"/>
              </w:rPr>
              <w:br/>
              <w:t>(1)</w:t>
            </w:r>
          </w:p>
        </w:tc>
        <w:tc>
          <w:tcPr>
            <w:tcW w:w="800" w:type="pct"/>
            <w:gridSpan w:val="4"/>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nhóm A</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w:t>
            </w:r>
            <w:r w:rsidRPr="00F17EA8">
              <w:rPr>
                <w:rFonts w:ascii="Times New Roman" w:eastAsia="Times New Roman" w:hAnsi="Times New Roman" w:cs="Times New Roman"/>
                <w:b/>
                <w:bCs/>
                <w:sz w:val="28"/>
                <w:szCs w:val="28"/>
              </w:rPr>
              <w:t>2</w:t>
            </w:r>
            <w:r w:rsidRPr="00F17EA8">
              <w:rPr>
                <w:rFonts w:ascii="Times New Roman" w:eastAsia="Times New Roman" w:hAnsi="Times New Roman" w:cs="Times New Roman"/>
                <w:b/>
                <w:bCs/>
                <w:sz w:val="28"/>
                <w:szCs w:val="28"/>
                <w:lang w:val="vi-VN"/>
              </w:rPr>
              <w:t>)</w:t>
            </w:r>
          </w:p>
        </w:tc>
        <w:tc>
          <w:tcPr>
            <w:tcW w:w="800" w:type="pct"/>
            <w:gridSpan w:val="4"/>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nhóm B</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(3)</w:t>
            </w:r>
          </w:p>
        </w:tc>
        <w:tc>
          <w:tcPr>
            <w:tcW w:w="800" w:type="pct"/>
            <w:gridSpan w:val="4"/>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nhóm C</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(4)</w:t>
            </w:r>
          </w:p>
        </w:tc>
        <w:tc>
          <w:tcPr>
            <w:tcW w:w="800" w:type="pct"/>
            <w:gridSpan w:val="4"/>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Cộng (1 + 2 + 3 + 4)</w:t>
            </w:r>
          </w:p>
        </w:tc>
      </w:tr>
      <w:tr w:rsidR="00F17EA8" w:rsidRPr="00F17EA8" w:rsidTr="00F17EA8">
        <w:trPr>
          <w:tblCellSpacing w:w="0" w:type="dxa"/>
        </w:trPr>
        <w:tc>
          <w:tcPr>
            <w:tcW w:w="0" w:type="auto"/>
            <w:gridSpan w:val="3"/>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w:t>
            </w:r>
            <w:r w:rsidRPr="00F17EA8">
              <w:rPr>
                <w:rFonts w:ascii="Times New Roman" w:eastAsia="Times New Roman" w:hAnsi="Times New Roman" w:cs="Times New Roman"/>
                <w:b/>
                <w:bCs/>
                <w:sz w:val="28"/>
                <w:szCs w:val="28"/>
                <w:lang w:val="vi-VN"/>
              </w:rPr>
              <w:lastRenderedPageBreak/>
              <w:t>ói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lastRenderedPageBreak/>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 </w:t>
            </w:r>
            <w:r w:rsidRPr="00F17EA8">
              <w:rPr>
                <w:rFonts w:ascii="Times New Roman" w:eastAsia="Times New Roman" w:hAnsi="Times New Roman" w:cs="Times New Roman"/>
                <w:b/>
                <w:bCs/>
                <w:sz w:val="28"/>
                <w:szCs w:val="28"/>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giá trúng thầ</w:t>
            </w:r>
            <w:r w:rsidRPr="00F17EA8">
              <w:rPr>
                <w:rFonts w:ascii="Times New Roman" w:eastAsia="Times New Roman" w:hAnsi="Times New Roman" w:cs="Times New Roman"/>
                <w:b/>
                <w:bCs/>
                <w:sz w:val="28"/>
                <w:szCs w:val="28"/>
                <w:lang w:val="vi-VN"/>
              </w:rPr>
              <w:lastRenderedPageBreak/>
              <w:t>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Chênh lệch</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w:t>
            </w:r>
            <w:r w:rsidRPr="00F17EA8">
              <w:rPr>
                <w:rFonts w:ascii="Times New Roman" w:eastAsia="Times New Roman" w:hAnsi="Times New Roman" w:cs="Times New Roman"/>
                <w:b/>
                <w:bCs/>
                <w:sz w:val="28"/>
                <w:szCs w:val="28"/>
                <w:lang w:val="vi-VN"/>
              </w:rPr>
              <w:lastRenderedPageBreak/>
              <w:t>ói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lastRenderedPageBreak/>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 </w:t>
            </w:r>
            <w:r w:rsidRPr="00F17EA8">
              <w:rPr>
                <w:rFonts w:ascii="Times New Roman" w:eastAsia="Times New Roman" w:hAnsi="Times New Roman" w:cs="Times New Roman"/>
                <w:b/>
                <w:bCs/>
                <w:sz w:val="28"/>
                <w:szCs w:val="28"/>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giá trúng thầ</w:t>
            </w:r>
            <w:r w:rsidRPr="00F17EA8">
              <w:rPr>
                <w:rFonts w:ascii="Times New Roman" w:eastAsia="Times New Roman" w:hAnsi="Times New Roman" w:cs="Times New Roman"/>
                <w:b/>
                <w:bCs/>
                <w:sz w:val="28"/>
                <w:szCs w:val="28"/>
                <w:lang w:val="vi-VN"/>
              </w:rPr>
              <w:lastRenderedPageBreak/>
              <w:t>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Chênh lệch</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w:t>
            </w:r>
            <w:r w:rsidRPr="00F17EA8">
              <w:rPr>
                <w:rFonts w:ascii="Times New Roman" w:eastAsia="Times New Roman" w:hAnsi="Times New Roman" w:cs="Times New Roman"/>
                <w:b/>
                <w:bCs/>
                <w:sz w:val="28"/>
                <w:szCs w:val="28"/>
                <w:lang w:val="vi-VN"/>
              </w:rPr>
              <w:lastRenderedPageBreak/>
              <w:t>ói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lastRenderedPageBreak/>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 </w:t>
            </w:r>
            <w:r w:rsidRPr="00F17EA8">
              <w:rPr>
                <w:rFonts w:ascii="Times New Roman" w:eastAsia="Times New Roman" w:hAnsi="Times New Roman" w:cs="Times New Roman"/>
                <w:b/>
                <w:bCs/>
                <w:sz w:val="28"/>
                <w:szCs w:val="28"/>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giá trúng thầ</w:t>
            </w:r>
            <w:r w:rsidRPr="00F17EA8">
              <w:rPr>
                <w:rFonts w:ascii="Times New Roman" w:eastAsia="Times New Roman" w:hAnsi="Times New Roman" w:cs="Times New Roman"/>
                <w:b/>
                <w:bCs/>
                <w:sz w:val="28"/>
                <w:szCs w:val="28"/>
                <w:lang w:val="vi-VN"/>
              </w:rPr>
              <w:lastRenderedPageBreak/>
              <w:t>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Chênh lệch</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w:t>
            </w:r>
            <w:r w:rsidRPr="00F17EA8">
              <w:rPr>
                <w:rFonts w:ascii="Times New Roman" w:eastAsia="Times New Roman" w:hAnsi="Times New Roman" w:cs="Times New Roman"/>
                <w:b/>
                <w:bCs/>
                <w:sz w:val="28"/>
                <w:szCs w:val="28"/>
                <w:lang w:val="vi-VN"/>
              </w:rPr>
              <w:lastRenderedPageBreak/>
              <w:t>ói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lastRenderedPageBreak/>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 </w:t>
            </w:r>
            <w:r w:rsidRPr="00F17EA8">
              <w:rPr>
                <w:rFonts w:ascii="Times New Roman" w:eastAsia="Times New Roman" w:hAnsi="Times New Roman" w:cs="Times New Roman"/>
                <w:b/>
                <w:bCs/>
                <w:sz w:val="28"/>
                <w:szCs w:val="28"/>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giá trúng thầ</w:t>
            </w:r>
            <w:r w:rsidRPr="00F17EA8">
              <w:rPr>
                <w:rFonts w:ascii="Times New Roman" w:eastAsia="Times New Roman" w:hAnsi="Times New Roman" w:cs="Times New Roman"/>
                <w:b/>
                <w:bCs/>
                <w:sz w:val="28"/>
                <w:szCs w:val="28"/>
                <w:lang w:val="vi-VN"/>
              </w:rPr>
              <w:lastRenderedPageBreak/>
              <w:t>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Chênh lệch</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w:t>
            </w:r>
            <w:r w:rsidRPr="00F17EA8">
              <w:rPr>
                <w:rFonts w:ascii="Times New Roman" w:eastAsia="Times New Roman" w:hAnsi="Times New Roman" w:cs="Times New Roman"/>
                <w:b/>
                <w:bCs/>
                <w:sz w:val="28"/>
                <w:szCs w:val="28"/>
                <w:lang w:val="vi-VN"/>
              </w:rPr>
              <w:lastRenderedPageBreak/>
              <w:t>ói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lastRenderedPageBreak/>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 </w:t>
            </w:r>
            <w:r w:rsidRPr="00F17EA8">
              <w:rPr>
                <w:rFonts w:ascii="Times New Roman" w:eastAsia="Times New Roman" w:hAnsi="Times New Roman" w:cs="Times New Roman"/>
                <w:b/>
                <w:bCs/>
                <w:sz w:val="28"/>
                <w:szCs w:val="28"/>
                <w:lang w:val="vi-VN"/>
              </w:rPr>
              <w:t>gói thầu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giá trúng thầ</w:t>
            </w:r>
            <w:r w:rsidRPr="00F17EA8">
              <w:rPr>
                <w:rFonts w:ascii="Times New Roman" w:eastAsia="Times New Roman" w:hAnsi="Times New Roman" w:cs="Times New Roman"/>
                <w:b/>
                <w:bCs/>
                <w:sz w:val="28"/>
                <w:szCs w:val="28"/>
                <w:lang w:val="vi-VN"/>
              </w:rPr>
              <w:lastRenderedPageBreak/>
              <w:t>u</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Chênh lệch</w:t>
            </w:r>
          </w:p>
        </w:tc>
      </w:tr>
      <w:tr w:rsidR="00F17EA8" w:rsidRPr="00F17EA8" w:rsidTr="00F17EA8">
        <w:trPr>
          <w:tblCellSpacing w:w="0" w:type="dxa"/>
        </w:trPr>
        <w:tc>
          <w:tcPr>
            <w:tcW w:w="750" w:type="pct"/>
            <w:gridSpan w:val="3"/>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lastRenderedPageBreak/>
              <w:t>I. THEO LĨNH VỰC ĐẤU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Phi t</w:t>
            </w:r>
            <w:r w:rsidRPr="00F17EA8">
              <w:rPr>
                <w:rFonts w:ascii="Times New Roman" w:eastAsia="Times New Roman" w:hAnsi="Times New Roman" w:cs="Times New Roman"/>
                <w:sz w:val="28"/>
                <w:szCs w:val="28"/>
              </w:rPr>
              <w:t>ư </w:t>
            </w:r>
            <w:r w:rsidRPr="00F17EA8">
              <w:rPr>
                <w:rFonts w:ascii="Times New Roman" w:eastAsia="Times New Roman" w:hAnsi="Times New Roman" w:cs="Times New Roman"/>
                <w:sz w:val="28"/>
                <w:szCs w:val="28"/>
                <w:lang w:val="vi-VN"/>
              </w:rPr>
              <w:t>vấn</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w:t>
            </w:r>
            <w:r w:rsidRPr="00F17EA8">
              <w:rPr>
                <w:rFonts w:ascii="Times New Roman" w:eastAsia="Times New Roman" w:hAnsi="Times New Roman" w:cs="Times New Roman"/>
                <w:sz w:val="28"/>
                <w:szCs w:val="28"/>
              </w:rPr>
              <w:t>ư </w:t>
            </w:r>
            <w:r w:rsidRPr="00F17EA8">
              <w:rPr>
                <w:rFonts w:ascii="Times New Roman" w:eastAsia="Times New Roman" w:hAnsi="Times New Roman" w:cs="Times New Roman"/>
                <w:sz w:val="28"/>
                <w:szCs w:val="28"/>
                <w:lang w:val="vi-VN"/>
              </w:rPr>
              <w:t>vấn</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Mua s</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m hàng hóa</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w:t>
            </w:r>
            <w:r w:rsidRPr="00F17EA8">
              <w:rPr>
                <w:rFonts w:ascii="Times New Roman" w:eastAsia="Times New Roman" w:hAnsi="Times New Roman" w:cs="Times New Roman"/>
                <w:sz w:val="28"/>
                <w:szCs w:val="28"/>
              </w:rPr>
              <w:t>. </w:t>
            </w:r>
            <w:r w:rsidRPr="00F17EA8">
              <w:rPr>
                <w:rFonts w:ascii="Times New Roman" w:eastAsia="Times New Roman" w:hAnsi="Times New Roman" w:cs="Times New Roman"/>
                <w:sz w:val="28"/>
                <w:szCs w:val="28"/>
                <w:lang w:val="vi-VN"/>
              </w:rPr>
              <w:t>Xây lắp</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 Hỗn hợp</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 cộng 1</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750" w:type="pct"/>
            <w:gridSpan w:val="3"/>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rPr>
              <w:t xml:space="preserve">II. </w:t>
            </w:r>
            <w:r w:rsidRPr="00F17EA8">
              <w:rPr>
                <w:rFonts w:ascii="Times New Roman" w:eastAsia="Times New Roman" w:hAnsi="Times New Roman" w:cs="Times New Roman"/>
                <w:b/>
                <w:bCs/>
                <w:i/>
                <w:iCs/>
                <w:sz w:val="28"/>
                <w:szCs w:val="28"/>
              </w:rPr>
              <w:lastRenderedPageBreak/>
              <w:t>THEO HÌNH THỨC LỰA CHỌN NHÀ THẦU</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1. Rộng r</w:t>
            </w:r>
            <w:r w:rsidRPr="00F17EA8">
              <w:rPr>
                <w:rFonts w:ascii="Times New Roman" w:eastAsia="Times New Roman" w:hAnsi="Times New Roman" w:cs="Times New Roman"/>
                <w:sz w:val="28"/>
                <w:szCs w:val="28"/>
              </w:rPr>
              <w:t>ã</w:t>
            </w:r>
            <w:r w:rsidRPr="00F17EA8">
              <w:rPr>
                <w:rFonts w:ascii="Times New Roman" w:eastAsia="Times New Roman" w:hAnsi="Times New Roman" w:cs="Times New Roman"/>
                <w:sz w:val="28"/>
                <w:szCs w:val="28"/>
                <w:lang w:val="vi-VN"/>
              </w:rPr>
              <w:t>i</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H</w:t>
            </w:r>
            <w:r w:rsidRPr="00F17EA8">
              <w:rPr>
                <w:rFonts w:ascii="Times New Roman" w:eastAsia="Times New Roman" w:hAnsi="Times New Roman" w:cs="Times New Roman"/>
                <w:sz w:val="28"/>
                <w:szCs w:val="28"/>
              </w:rPr>
              <w:t>ạ</w:t>
            </w:r>
            <w:r w:rsidRPr="00F17EA8">
              <w:rPr>
                <w:rFonts w:ascii="Times New Roman" w:eastAsia="Times New Roman" w:hAnsi="Times New Roman" w:cs="Times New Roman"/>
                <w:sz w:val="28"/>
                <w:szCs w:val="28"/>
                <w:lang w:val="vi-VN"/>
              </w:rPr>
              <w:t>n chế</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Ch</w:t>
            </w:r>
            <w:r w:rsidRPr="00F17EA8">
              <w:rPr>
                <w:rFonts w:ascii="Times New Roman" w:eastAsia="Times New Roman" w:hAnsi="Times New Roman" w:cs="Times New Roman"/>
                <w:sz w:val="28"/>
                <w:szCs w:val="28"/>
              </w:rPr>
              <w:t>ỉ </w:t>
            </w:r>
            <w:r w:rsidRPr="00F17EA8">
              <w:rPr>
                <w:rFonts w:ascii="Times New Roman" w:eastAsia="Times New Roman" w:hAnsi="Times New Roman" w:cs="Times New Roman"/>
                <w:sz w:val="28"/>
                <w:szCs w:val="28"/>
                <w:lang w:val="vi-VN"/>
              </w:rPr>
              <w:t>định th</w:t>
            </w:r>
            <w:r w:rsidRPr="00F17EA8">
              <w:rPr>
                <w:rFonts w:ascii="Times New Roman" w:eastAsia="Times New Roman" w:hAnsi="Times New Roman" w:cs="Times New Roman"/>
                <w:sz w:val="28"/>
                <w:szCs w:val="28"/>
              </w:rPr>
              <w:t>ầ</w:t>
            </w:r>
            <w:r w:rsidRPr="00F17EA8">
              <w:rPr>
                <w:rFonts w:ascii="Times New Roman" w:eastAsia="Times New Roman" w:hAnsi="Times New Roman" w:cs="Times New Roman"/>
                <w:sz w:val="28"/>
                <w:szCs w:val="28"/>
                <w:lang w:val="vi-VN"/>
              </w:rPr>
              <w:t>u</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Chà</w:t>
            </w:r>
            <w:r w:rsidRPr="00F17EA8">
              <w:rPr>
                <w:rFonts w:ascii="Times New Roman" w:eastAsia="Times New Roman" w:hAnsi="Times New Roman" w:cs="Times New Roman"/>
                <w:sz w:val="28"/>
                <w:szCs w:val="28"/>
                <w:lang w:val="vi-VN"/>
              </w:rPr>
              <w:lastRenderedPageBreak/>
              <w:t>o hàng cạnh tranh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Tron</w:t>
            </w:r>
            <w:r w:rsidRPr="00F17EA8">
              <w:rPr>
                <w:rFonts w:ascii="Times New Roman" w:eastAsia="Times New Roman" w:hAnsi="Times New Roman" w:cs="Times New Roman"/>
                <w:sz w:val="28"/>
                <w:szCs w:val="28"/>
                <w:lang w:val="vi-VN"/>
              </w:rPr>
              <w:lastRenderedPageBreak/>
              <w:t>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KQ</w:t>
            </w:r>
            <w:r w:rsidRPr="00F17EA8">
              <w:rPr>
                <w:rFonts w:ascii="Times New Roman" w:eastAsia="Times New Roman" w:hAnsi="Times New Roman" w:cs="Times New Roman"/>
                <w:sz w:val="28"/>
                <w:szCs w:val="28"/>
                <w:lang w:val="vi-VN"/>
              </w:rPr>
              <w:lastRenderedPageBreak/>
              <w:t>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 Mua s</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m trực tiếp</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 Tự thực hi</w:t>
            </w:r>
            <w:r w:rsidRPr="00F17EA8">
              <w:rPr>
                <w:rFonts w:ascii="Times New Roman" w:eastAsia="Times New Roman" w:hAnsi="Times New Roman" w:cs="Times New Roman"/>
                <w:sz w:val="28"/>
                <w:szCs w:val="28"/>
              </w:rPr>
              <w:t>ệ</w:t>
            </w:r>
            <w:r w:rsidRPr="00F17EA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7</w:t>
            </w:r>
            <w:r w:rsidRPr="00F17EA8">
              <w:rPr>
                <w:rFonts w:ascii="Times New Roman" w:eastAsia="Times New Roman" w:hAnsi="Times New Roman" w:cs="Times New Roman"/>
                <w:sz w:val="28"/>
                <w:szCs w:val="28"/>
              </w:rPr>
              <w:t>. </w:t>
            </w:r>
            <w:r w:rsidRPr="00F17EA8">
              <w:rPr>
                <w:rFonts w:ascii="Times New Roman" w:eastAsia="Times New Roman" w:hAnsi="Times New Roman" w:cs="Times New Roman"/>
                <w:sz w:val="28"/>
                <w:szCs w:val="28"/>
                <w:lang w:val="vi-VN"/>
              </w:rPr>
              <w:t>Đặc biệt</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8</w:t>
            </w:r>
            <w:r w:rsidRPr="00F17EA8">
              <w:rPr>
                <w:rFonts w:ascii="Times New Roman" w:eastAsia="Times New Roman" w:hAnsi="Times New Roman" w:cs="Times New Roman"/>
                <w:sz w:val="28"/>
                <w:szCs w:val="28"/>
              </w:rPr>
              <w:t>.</w:t>
            </w:r>
            <w:r w:rsidRPr="00F17EA8">
              <w:rPr>
                <w:rFonts w:ascii="Times New Roman" w:eastAsia="Times New Roman" w:hAnsi="Times New Roman" w:cs="Times New Roman"/>
                <w:sz w:val="28"/>
                <w:szCs w:val="28"/>
                <w:lang w:val="vi-VN"/>
              </w:rPr>
              <w:t xml:space="preserve">Tham gia thực </w:t>
            </w:r>
            <w:r w:rsidRPr="00F17EA8">
              <w:rPr>
                <w:rFonts w:ascii="Times New Roman" w:eastAsia="Times New Roman" w:hAnsi="Times New Roman" w:cs="Times New Roman"/>
                <w:sz w:val="28"/>
                <w:szCs w:val="28"/>
                <w:lang w:val="vi-VN"/>
              </w:rPr>
              <w:lastRenderedPageBreak/>
              <w:t>hiện của cộng </w:t>
            </w:r>
            <w:r w:rsidRPr="00F17EA8">
              <w:rPr>
                <w:rFonts w:ascii="Times New Roman" w:eastAsia="Times New Roman" w:hAnsi="Times New Roman" w:cs="Times New Roman"/>
                <w:sz w:val="28"/>
                <w:szCs w:val="28"/>
              </w:rPr>
              <w:t>đ</w:t>
            </w:r>
            <w:r w:rsidRPr="00F17EA8">
              <w:rPr>
                <w:rFonts w:ascii="Times New Roman" w:eastAsia="Times New Roman" w:hAnsi="Times New Roman" w:cs="Times New Roman"/>
                <w:sz w:val="28"/>
                <w:szCs w:val="28"/>
                <w:lang w:val="vi-VN"/>
              </w:rPr>
              <w:t>ồng</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Trong nư</w:t>
            </w:r>
            <w:r w:rsidRPr="00F17EA8">
              <w:rPr>
                <w:rFonts w:ascii="Times New Roman" w:eastAsia="Times New Roman" w:hAnsi="Times New Roman" w:cs="Times New Roman"/>
                <w:sz w:val="28"/>
                <w:szCs w:val="28"/>
                <w:lang w:val="vi-VN"/>
              </w:rPr>
              <w:lastRenderedPageBreak/>
              <w:t>ớc</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KQM</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550" w:type="pct"/>
            <w:gridSpan w:val="2"/>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lastRenderedPageBreak/>
              <w:t>Tổng cộng II</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5200"/>
        <w:gridCol w:w="4160"/>
      </w:tblGrid>
      <w:tr w:rsidR="00F17EA8" w:rsidRPr="00F17EA8" w:rsidTr="00F17EA8">
        <w:trPr>
          <w:tblCellSpacing w:w="0" w:type="dxa"/>
        </w:trPr>
        <w:tc>
          <w:tcPr>
            <w:tcW w:w="2750" w:type="pct"/>
            <w:shd w:val="clear" w:color="auto" w:fill="FFFFFF"/>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Ghi chú:</w:t>
            </w:r>
            <w:r w:rsidRPr="00F17EA8">
              <w:rPr>
                <w:rFonts w:ascii="Times New Roman" w:eastAsia="Times New Roman" w:hAnsi="Times New Roman" w:cs="Times New Roman"/>
                <w:i/>
                <w:iCs/>
                <w:sz w:val="28"/>
                <w:szCs w:val="28"/>
                <w:lang w:val="vi-VN"/>
              </w:rPr>
              <w:t> </w:t>
            </w:r>
            <w:r w:rsidRPr="00F17EA8">
              <w:rPr>
                <w:rFonts w:ascii="Times New Roman" w:eastAsia="Times New Roman" w:hAnsi="Times New Roman" w:cs="Times New Roman"/>
                <w:i/>
                <w:iCs/>
                <w:sz w:val="28"/>
                <w:szCs w:val="28"/>
              </w:rPr>
              <w:t>Số </w:t>
            </w:r>
            <w:r w:rsidRPr="00F17EA8">
              <w:rPr>
                <w:rFonts w:ascii="Times New Roman" w:eastAsia="Times New Roman" w:hAnsi="Times New Roman" w:cs="Times New Roman"/>
                <w:i/>
                <w:iCs/>
                <w:sz w:val="28"/>
                <w:szCs w:val="28"/>
                <w:lang w:val="vi-VN"/>
              </w:rPr>
              <w:t>liệu tổng hợp t</w:t>
            </w:r>
            <w:r w:rsidRPr="00F17EA8">
              <w:rPr>
                <w:rFonts w:ascii="Times New Roman" w:eastAsia="Times New Roman" w:hAnsi="Times New Roman" w:cs="Times New Roman"/>
                <w:i/>
                <w:iCs/>
                <w:sz w:val="28"/>
                <w:szCs w:val="28"/>
              </w:rPr>
              <w:t>ạ</w:t>
            </w:r>
            <w:r w:rsidRPr="00F17EA8">
              <w:rPr>
                <w:rFonts w:ascii="Times New Roman" w:eastAsia="Times New Roman" w:hAnsi="Times New Roman" w:cs="Times New Roman"/>
                <w:i/>
                <w:iCs/>
                <w:sz w:val="28"/>
                <w:szCs w:val="28"/>
                <w:lang w:val="vi-VN"/>
              </w:rPr>
              <w:t>i Bi</w:t>
            </w:r>
            <w:r w:rsidRPr="00F17EA8">
              <w:rPr>
                <w:rFonts w:ascii="Times New Roman" w:eastAsia="Times New Roman" w:hAnsi="Times New Roman" w:cs="Times New Roman"/>
                <w:i/>
                <w:iCs/>
                <w:sz w:val="28"/>
                <w:szCs w:val="28"/>
              </w:rPr>
              <w:t>ể</w:t>
            </w:r>
            <w:r w:rsidRPr="00F17EA8">
              <w:rPr>
                <w:rFonts w:ascii="Times New Roman" w:eastAsia="Times New Roman" w:hAnsi="Times New Roman" w:cs="Times New Roman"/>
                <w:i/>
                <w:iCs/>
                <w:sz w:val="28"/>
                <w:szCs w:val="28"/>
                <w:lang w:val="vi-VN"/>
              </w:rPr>
              <w:t>u này bao gồm các gói thầu sử dụng vốn </w:t>
            </w:r>
            <w:r w:rsidRPr="00F17EA8">
              <w:rPr>
                <w:rFonts w:ascii="Times New Roman" w:eastAsia="Times New Roman" w:hAnsi="Times New Roman" w:cs="Times New Roman"/>
                <w:i/>
                <w:iCs/>
                <w:sz w:val="28"/>
                <w:szCs w:val="28"/>
              </w:rPr>
              <w:t>đ</w:t>
            </w:r>
            <w:r w:rsidRPr="00F17EA8">
              <w:rPr>
                <w:rFonts w:ascii="Times New Roman" w:eastAsia="Times New Roman" w:hAnsi="Times New Roman" w:cs="Times New Roman"/>
                <w:i/>
                <w:iCs/>
                <w:sz w:val="28"/>
                <w:szCs w:val="28"/>
                <w:lang w:val="vi-VN"/>
              </w:rPr>
              <w:t>ối ứng trong dự án ODA</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 Riêng </w:t>
            </w:r>
            <w:r w:rsidRPr="00F17EA8">
              <w:rPr>
                <w:rFonts w:ascii="Times New Roman" w:eastAsia="Times New Roman" w:hAnsi="Times New Roman" w:cs="Times New Roman"/>
                <w:i/>
                <w:iCs/>
                <w:sz w:val="28"/>
                <w:szCs w:val="28"/>
              </w:rPr>
              <w:t>đối </w:t>
            </w:r>
            <w:r w:rsidRPr="00F17EA8">
              <w:rPr>
                <w:rFonts w:ascii="Times New Roman" w:eastAsia="Times New Roman" w:hAnsi="Times New Roman" w:cs="Times New Roman"/>
                <w:i/>
                <w:iCs/>
                <w:sz w:val="28"/>
                <w:szCs w:val="28"/>
                <w:lang w:val="vi-VN"/>
              </w:rPr>
              <w:t>với các gói thầu </w:t>
            </w:r>
            <w:r w:rsidRPr="00F17EA8">
              <w:rPr>
                <w:rFonts w:ascii="Times New Roman" w:eastAsia="Times New Roman" w:hAnsi="Times New Roman" w:cs="Times New Roman"/>
                <w:i/>
                <w:iCs/>
                <w:sz w:val="28"/>
                <w:szCs w:val="28"/>
              </w:rPr>
              <w:t>sử </w:t>
            </w:r>
            <w:r w:rsidRPr="00F17EA8">
              <w:rPr>
                <w:rFonts w:ascii="Times New Roman" w:eastAsia="Times New Roman" w:hAnsi="Times New Roman" w:cs="Times New Roman"/>
                <w:i/>
                <w:iCs/>
                <w:sz w:val="28"/>
                <w:szCs w:val="28"/>
                <w:lang w:val="vi-VN"/>
              </w:rPr>
              <w:t>dụng nguồn mua s</w:t>
            </w:r>
            <w:r w:rsidRPr="00F17EA8">
              <w:rPr>
                <w:rFonts w:ascii="Times New Roman" w:eastAsia="Times New Roman" w:hAnsi="Times New Roman" w:cs="Times New Roman"/>
                <w:i/>
                <w:iCs/>
                <w:sz w:val="28"/>
                <w:szCs w:val="28"/>
              </w:rPr>
              <w:t>ắ</w:t>
            </w:r>
            <w:r w:rsidRPr="00F17EA8">
              <w:rPr>
                <w:rFonts w:ascii="Times New Roman" w:eastAsia="Times New Roman" w:hAnsi="Times New Roman" w:cs="Times New Roman"/>
                <w:i/>
                <w:iCs/>
                <w:sz w:val="28"/>
                <w:szCs w:val="28"/>
                <w:lang w:val="vi-VN"/>
              </w:rPr>
              <w:t>m thường xuyên quy định tại </w:t>
            </w:r>
            <w:r w:rsidRPr="00F17EA8">
              <w:rPr>
                <w:rFonts w:ascii="Times New Roman" w:eastAsia="Times New Roman" w:hAnsi="Times New Roman" w:cs="Times New Roman"/>
                <w:i/>
                <w:iCs/>
                <w:sz w:val="28"/>
                <w:szCs w:val="28"/>
              </w:rPr>
              <w:t>điểm</w:t>
            </w:r>
            <w:r w:rsidRPr="00F17EA8">
              <w:rPr>
                <w:rFonts w:ascii="Times New Roman" w:eastAsia="Times New Roman" w:hAnsi="Times New Roman" w:cs="Times New Roman"/>
                <w:i/>
                <w:iCs/>
                <w:sz w:val="28"/>
                <w:szCs w:val="28"/>
                <w:lang w:val="vi-VN"/>
              </w:rPr>
              <w:t> d và các điểm </w:t>
            </w:r>
            <w:r w:rsidRPr="00F17EA8">
              <w:rPr>
                <w:rFonts w:ascii="Times New Roman" w:eastAsia="Times New Roman" w:hAnsi="Times New Roman" w:cs="Times New Roman"/>
                <w:i/>
                <w:iCs/>
                <w:sz w:val="28"/>
                <w:szCs w:val="28"/>
              </w:rPr>
              <w:t>đ</w:t>
            </w:r>
            <w:r w:rsidRPr="00F17EA8">
              <w:rPr>
                <w:rFonts w:ascii="Times New Roman" w:eastAsia="Times New Roman" w:hAnsi="Times New Roman" w:cs="Times New Roman"/>
                <w:i/>
                <w:iCs/>
                <w:sz w:val="28"/>
                <w:szCs w:val="28"/>
                <w:lang w:val="vi-VN"/>
              </w:rPr>
              <w:t>, e, g khoản </w:t>
            </w:r>
            <w:r w:rsidRPr="00F17EA8">
              <w:rPr>
                <w:rFonts w:ascii="Times New Roman" w:eastAsia="Times New Roman" w:hAnsi="Times New Roman" w:cs="Times New Roman"/>
                <w:i/>
                <w:iCs/>
                <w:sz w:val="28"/>
                <w:szCs w:val="28"/>
              </w:rPr>
              <w:t>1 </w:t>
            </w:r>
            <w:r w:rsidRPr="00F17EA8">
              <w:rPr>
                <w:rFonts w:ascii="Times New Roman" w:eastAsia="Times New Roman" w:hAnsi="Times New Roman" w:cs="Times New Roman"/>
                <w:i/>
                <w:iCs/>
                <w:sz w:val="28"/>
                <w:szCs w:val="28"/>
                <w:lang w:val="vi-VN"/>
              </w:rPr>
              <w:t>Điều </w:t>
            </w:r>
            <w:r w:rsidRPr="00F17EA8">
              <w:rPr>
                <w:rFonts w:ascii="Times New Roman" w:eastAsia="Times New Roman" w:hAnsi="Times New Roman" w:cs="Times New Roman"/>
                <w:i/>
                <w:iCs/>
                <w:sz w:val="28"/>
                <w:szCs w:val="28"/>
              </w:rPr>
              <w:t>1 </w:t>
            </w:r>
            <w:r w:rsidRPr="00F17EA8">
              <w:rPr>
                <w:rFonts w:ascii="Times New Roman" w:eastAsia="Times New Roman" w:hAnsi="Times New Roman" w:cs="Times New Roman"/>
                <w:i/>
                <w:iCs/>
                <w:sz w:val="28"/>
                <w:szCs w:val="28"/>
                <w:lang w:val="vi-VN"/>
              </w:rPr>
              <w:t>Luật </w:t>
            </w:r>
            <w:r w:rsidRPr="00F17EA8">
              <w:rPr>
                <w:rFonts w:ascii="Times New Roman" w:eastAsia="Times New Roman" w:hAnsi="Times New Roman" w:cs="Times New Roman"/>
                <w:i/>
                <w:iCs/>
                <w:sz w:val="28"/>
                <w:szCs w:val="28"/>
              </w:rPr>
              <w:t>Đ</w:t>
            </w:r>
            <w:r w:rsidRPr="00F17EA8">
              <w:rPr>
                <w:rFonts w:ascii="Times New Roman" w:eastAsia="Times New Roman" w:hAnsi="Times New Roman" w:cs="Times New Roman"/>
                <w:i/>
                <w:iCs/>
                <w:sz w:val="28"/>
                <w:szCs w:val="28"/>
                <w:lang w:val="vi-VN"/>
              </w:rPr>
              <w:t>ấu thầu n</w:t>
            </w:r>
            <w:r w:rsidRPr="00F17EA8">
              <w:rPr>
                <w:rFonts w:ascii="Times New Roman" w:eastAsia="Times New Roman" w:hAnsi="Times New Roman" w:cs="Times New Roman"/>
                <w:i/>
                <w:iCs/>
                <w:sz w:val="28"/>
                <w:szCs w:val="28"/>
              </w:rPr>
              <w:t>ă</w:t>
            </w:r>
            <w:r w:rsidRPr="00F17EA8">
              <w:rPr>
                <w:rFonts w:ascii="Times New Roman" w:eastAsia="Times New Roman" w:hAnsi="Times New Roman" w:cs="Times New Roman"/>
                <w:i/>
                <w:iCs/>
                <w:sz w:val="28"/>
                <w:szCs w:val="28"/>
                <w:lang w:val="vi-VN"/>
              </w:rPr>
              <w:t>m 2013 thì không báo cáo tại Biểu này mà </w:t>
            </w:r>
            <w:r w:rsidRPr="00F17EA8">
              <w:rPr>
                <w:rFonts w:ascii="Times New Roman" w:eastAsia="Times New Roman" w:hAnsi="Times New Roman" w:cs="Times New Roman"/>
                <w:i/>
                <w:iCs/>
                <w:sz w:val="28"/>
                <w:szCs w:val="28"/>
              </w:rPr>
              <w:t>b</w:t>
            </w:r>
            <w:r w:rsidRPr="00F17EA8">
              <w:rPr>
                <w:rFonts w:ascii="Times New Roman" w:eastAsia="Times New Roman" w:hAnsi="Times New Roman" w:cs="Times New Roman"/>
                <w:i/>
                <w:iCs/>
                <w:sz w:val="28"/>
                <w:szCs w:val="28"/>
                <w:lang w:val="vi-VN"/>
              </w:rPr>
              <w:t>áo cáo tại Biểu 2</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KQM: Lựa chọn nhà thầu thông thường (không thực hiện qua mạng)</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QM: Lựa chọn nhà thầu qua mạng</w:t>
            </w:r>
          </w:p>
        </w:tc>
        <w:tc>
          <w:tcPr>
            <w:tcW w:w="2200" w:type="pct"/>
            <w:shd w:val="clear" w:color="auto" w:fill="FFFFFF"/>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rPr>
              <w:t>…., ngày …… tháng …… năm</w:t>
            </w:r>
            <w:r w:rsidRPr="00F17EA8">
              <w:rPr>
                <w:rFonts w:ascii="Times New Roman" w:eastAsia="Times New Roman" w:hAnsi="Times New Roman" w:cs="Times New Roman"/>
                <w:i/>
                <w:iCs/>
                <w:sz w:val="28"/>
                <w:szCs w:val="28"/>
              </w:rPr>
              <w:br/>
            </w:r>
            <w:r w:rsidRPr="00F17EA8">
              <w:rPr>
                <w:rFonts w:ascii="Times New Roman" w:eastAsia="Times New Roman" w:hAnsi="Times New Roman" w:cs="Times New Roman"/>
                <w:b/>
                <w:bCs/>
                <w:sz w:val="28"/>
                <w:szCs w:val="28"/>
              </w:rPr>
              <w:t>Người báo cáo</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sz w:val="28"/>
                <w:szCs w:val="28"/>
              </w:rPr>
              <w:t>(tên, số điện thoại, địa chỉ email)</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right"/>
        <w:rPr>
          <w:rFonts w:ascii="Times New Roman" w:eastAsia="Times New Roman" w:hAnsi="Times New Roman" w:cs="Times New Roman"/>
          <w:sz w:val="28"/>
          <w:szCs w:val="28"/>
        </w:rPr>
      </w:pPr>
      <w:bookmarkStart w:id="40" w:name="chuong_pl_2_2"/>
      <w:r w:rsidRPr="00F17EA8">
        <w:rPr>
          <w:rFonts w:ascii="Times New Roman" w:eastAsia="Times New Roman" w:hAnsi="Times New Roman" w:cs="Times New Roman"/>
          <w:b/>
          <w:bCs/>
          <w:sz w:val="28"/>
          <w:szCs w:val="28"/>
          <w:lang w:val="vi-VN"/>
        </w:rPr>
        <w:t>Biểu 2</w:t>
      </w:r>
      <w:bookmarkEnd w:id="40"/>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1" w:name="chuong_pl_2_2_name"/>
      <w:r w:rsidRPr="00F17EA8">
        <w:rPr>
          <w:rFonts w:ascii="Times New Roman" w:eastAsia="Times New Roman" w:hAnsi="Times New Roman" w:cs="Times New Roman"/>
          <w:b/>
          <w:bCs/>
          <w:sz w:val="28"/>
          <w:szCs w:val="28"/>
          <w:lang w:val="vi-VN"/>
        </w:rPr>
        <w:t>BÁO CÁO TỔNG HỢP KẾT QUẢ LỰA CHỌN NHÀ THẦU</w:t>
      </w:r>
      <w:bookmarkEnd w:id="41"/>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2" w:name="chuong_pl_2_2_name_name"/>
      <w:r w:rsidRPr="00F17EA8">
        <w:rPr>
          <w:rFonts w:ascii="Times New Roman" w:eastAsia="Times New Roman" w:hAnsi="Times New Roman" w:cs="Times New Roman"/>
          <w:b/>
          <w:bCs/>
          <w:sz w:val="28"/>
          <w:szCs w:val="28"/>
          <w:lang w:val="vi-VN"/>
        </w:rPr>
        <w:t>CÁC GÓI THẦU SỬ DỤNG NGUỒN VỐN MUA SẮM THƯỜNG XUYÊN NĂM ... [điền năm báo cáo] THEO QUY ĐỊNH TẠI ĐIỂM D, Đ, E VÀ G KHOẢN 1 ĐIỀU 1 LUẬT ĐẤU THẦU SỐ 43/2013/QH13</w:t>
      </w:r>
      <w:bookmarkEnd w:id="42"/>
    </w:p>
    <w:p w:rsidR="00F17EA8" w:rsidRPr="00F17EA8" w:rsidRDefault="00F17EA8" w:rsidP="00F17EA8">
      <w:pPr>
        <w:shd w:val="clear" w:color="auto" w:fill="FFFFFF"/>
        <w:spacing w:before="120" w:after="0" w:line="234" w:lineRule="atLeast"/>
        <w:jc w:val="right"/>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lang w:val="vi-VN"/>
        </w:rPr>
        <w:t>Đơn vị: Triệu đồng</w:t>
      </w:r>
    </w:p>
    <w:tbl>
      <w:tblPr>
        <w:tblW w:w="5000" w:type="pct"/>
        <w:tblCellSpacing w:w="0" w:type="dxa"/>
        <w:shd w:val="clear" w:color="auto" w:fill="FFFFFF"/>
        <w:tblCellMar>
          <w:left w:w="0" w:type="dxa"/>
          <w:right w:w="0" w:type="dxa"/>
        </w:tblCellMar>
        <w:tblLook w:val="04A0"/>
      </w:tblPr>
      <w:tblGrid>
        <w:gridCol w:w="2014"/>
        <w:gridCol w:w="1343"/>
        <w:gridCol w:w="768"/>
        <w:gridCol w:w="1247"/>
        <w:gridCol w:w="1343"/>
        <w:gridCol w:w="1534"/>
        <w:gridCol w:w="1151"/>
      </w:tblGrid>
      <w:tr w:rsidR="00F17EA8" w:rsidRPr="00F17EA8" w:rsidTr="00F17EA8">
        <w:trPr>
          <w:tblCellSpacing w:w="0" w:type="dxa"/>
        </w:trPr>
        <w:tc>
          <w:tcPr>
            <w:tcW w:w="215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L</w:t>
            </w:r>
            <w:r w:rsidRPr="00F17EA8">
              <w:rPr>
                <w:rFonts w:ascii="Times New Roman" w:eastAsia="Times New Roman" w:hAnsi="Times New Roman" w:cs="Times New Roman"/>
                <w:b/>
                <w:bCs/>
                <w:sz w:val="28"/>
                <w:szCs w:val="28"/>
              </w:rPr>
              <w:t>Ĩ</w:t>
            </w:r>
            <w:r w:rsidRPr="00F17EA8">
              <w:rPr>
                <w:rFonts w:ascii="Times New Roman" w:eastAsia="Times New Roman" w:hAnsi="Times New Roman" w:cs="Times New Roman"/>
                <w:b/>
                <w:bCs/>
                <w:sz w:val="28"/>
                <w:szCs w:val="28"/>
                <w:lang w:val="vi-VN"/>
              </w:rPr>
              <w:t>NH V</w:t>
            </w:r>
            <w:r w:rsidRPr="00F17EA8">
              <w:rPr>
                <w:rFonts w:ascii="Times New Roman" w:eastAsia="Times New Roman" w:hAnsi="Times New Roman" w:cs="Times New Roman"/>
                <w:b/>
                <w:bCs/>
                <w:sz w:val="28"/>
                <w:szCs w:val="28"/>
              </w:rPr>
              <w:t>Ự</w:t>
            </w:r>
            <w:r w:rsidRPr="00F17EA8">
              <w:rPr>
                <w:rFonts w:ascii="Times New Roman" w:eastAsia="Times New Roman" w:hAnsi="Times New Roman" w:cs="Times New Roman"/>
                <w:b/>
                <w:bCs/>
                <w:sz w:val="28"/>
                <w:szCs w:val="28"/>
                <w:lang w:val="vi-VN"/>
              </w:rPr>
              <w:t>C VÀ HÌNH THỨC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giá gói thầu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giá trúng thầu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Chênh lệch</w:t>
            </w:r>
          </w:p>
        </w:tc>
      </w:tr>
      <w:tr w:rsidR="00F17EA8" w:rsidRPr="00F17EA8" w:rsidTr="00F17EA8">
        <w:trPr>
          <w:tblCellSpacing w:w="0" w:type="dxa"/>
        </w:trPr>
        <w:tc>
          <w:tcPr>
            <w:tcW w:w="2150" w:type="pct"/>
            <w:gridSpan w:val="3"/>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rPr>
              <w:t>I</w:t>
            </w:r>
            <w:r w:rsidRPr="00F17EA8">
              <w:rPr>
                <w:rFonts w:ascii="Times New Roman" w:eastAsia="Times New Roman" w:hAnsi="Times New Roman" w:cs="Times New Roman"/>
                <w:b/>
                <w:bCs/>
                <w:i/>
                <w:iCs/>
                <w:sz w:val="28"/>
                <w:szCs w:val="28"/>
                <w:lang w:val="vi-VN"/>
              </w:rPr>
              <w:t>. THEO LĨNH VỰC ĐẤU THẦU</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Phi tư vấn</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T</w:t>
            </w:r>
            <w:r w:rsidRPr="00F17EA8">
              <w:rPr>
                <w:rFonts w:ascii="Times New Roman" w:eastAsia="Times New Roman" w:hAnsi="Times New Roman" w:cs="Times New Roman"/>
                <w:sz w:val="28"/>
                <w:szCs w:val="28"/>
              </w:rPr>
              <w:t>ư </w:t>
            </w:r>
            <w:r w:rsidRPr="00F17EA8">
              <w:rPr>
                <w:rFonts w:ascii="Times New Roman" w:eastAsia="Times New Roman" w:hAnsi="Times New Roman" w:cs="Times New Roman"/>
                <w:sz w:val="28"/>
                <w:szCs w:val="28"/>
                <w:lang w:val="vi-VN"/>
              </w:rPr>
              <w:t>vấn</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Q</w:t>
            </w:r>
            <w:r w:rsidRPr="00F17EA8">
              <w:rPr>
                <w:rFonts w:ascii="Times New Roman" w:eastAsia="Times New Roman" w:hAnsi="Times New Roman" w:cs="Times New Roman"/>
                <w:sz w:val="28"/>
                <w:szCs w:val="2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Mua sắm hàng hóa</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4. Xây l</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p</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Q</w:t>
            </w:r>
            <w:r w:rsidRPr="00F17EA8">
              <w:rPr>
                <w:rFonts w:ascii="Times New Roman" w:eastAsia="Times New Roman" w:hAnsi="Times New Roman" w:cs="Times New Roman"/>
                <w:sz w:val="28"/>
                <w:szCs w:val="28"/>
                <w:lang w:val="vi-VN"/>
              </w:rPr>
              <w:t>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cộng 1</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rPr>
              <w:t>II</w:t>
            </w:r>
            <w:r w:rsidRPr="00F17EA8">
              <w:rPr>
                <w:rFonts w:ascii="Times New Roman" w:eastAsia="Times New Roman" w:hAnsi="Times New Roman" w:cs="Times New Roman"/>
                <w:b/>
                <w:bCs/>
                <w:i/>
                <w:iCs/>
                <w:sz w:val="28"/>
                <w:szCs w:val="28"/>
                <w:lang w:val="vi-VN"/>
              </w:rPr>
              <w:t>. THEO HÌNH THỨC LỰA CHỌN NHÀ THẦU</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Rộng rãi</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 Hạn chế</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Ch</w:t>
            </w:r>
            <w:r w:rsidRPr="00F17EA8">
              <w:rPr>
                <w:rFonts w:ascii="Times New Roman" w:eastAsia="Times New Roman" w:hAnsi="Times New Roman" w:cs="Times New Roman"/>
                <w:sz w:val="28"/>
                <w:szCs w:val="28"/>
              </w:rPr>
              <w:t>ỉ </w:t>
            </w:r>
            <w:r w:rsidRPr="00F17EA8">
              <w:rPr>
                <w:rFonts w:ascii="Times New Roman" w:eastAsia="Times New Roman" w:hAnsi="Times New Roman" w:cs="Times New Roman"/>
                <w:sz w:val="28"/>
                <w:szCs w:val="28"/>
                <w:lang w:val="vi-VN"/>
              </w:rPr>
              <w:t>định thầu</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Chào hàng cạnh tranh</w:t>
            </w:r>
          </w:p>
        </w:tc>
        <w:tc>
          <w:tcPr>
            <w:tcW w:w="6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 Mua sắ</w:t>
            </w:r>
            <w:r w:rsidRPr="00F17EA8">
              <w:rPr>
                <w:rFonts w:ascii="Times New Roman" w:eastAsia="Times New Roman" w:hAnsi="Times New Roman" w:cs="Times New Roman"/>
                <w:sz w:val="28"/>
                <w:szCs w:val="28"/>
              </w:rPr>
              <w:t>m </w:t>
            </w:r>
            <w:r w:rsidRPr="00F17EA8">
              <w:rPr>
                <w:rFonts w:ascii="Times New Roman" w:eastAsia="Times New Roman" w:hAnsi="Times New Roman" w:cs="Times New Roman"/>
                <w:sz w:val="28"/>
                <w:szCs w:val="28"/>
                <w:lang w:val="vi-VN"/>
              </w:rPr>
              <w:t>trực tiếp</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 Tự thực hiện</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7. Đặc biệt</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tế</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8. Tham gia thực hiện của cộng đồng</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175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cộng II</w:t>
            </w:r>
          </w:p>
        </w:tc>
        <w:tc>
          <w:tcPr>
            <w:tcW w:w="4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5483"/>
        <w:gridCol w:w="3877"/>
      </w:tblGrid>
      <w:tr w:rsidR="00F17EA8" w:rsidRPr="00F17EA8" w:rsidTr="00F17EA8">
        <w:trPr>
          <w:tblCellSpacing w:w="0" w:type="dxa"/>
        </w:trPr>
        <w:tc>
          <w:tcPr>
            <w:tcW w:w="2900" w:type="pct"/>
            <w:shd w:val="clear" w:color="auto" w:fill="FFFFFF"/>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Ghi chú: </w:t>
            </w:r>
            <w:r w:rsidRPr="00F17EA8">
              <w:rPr>
                <w:rFonts w:ascii="Times New Roman" w:eastAsia="Times New Roman" w:hAnsi="Times New Roman" w:cs="Times New Roman"/>
                <w:b/>
                <w:bCs/>
                <w:i/>
                <w:iCs/>
                <w:sz w:val="28"/>
                <w:szCs w:val="28"/>
              </w:rPr>
              <w:t>S</w:t>
            </w:r>
            <w:r w:rsidRPr="00F17EA8">
              <w:rPr>
                <w:rFonts w:ascii="Times New Roman" w:eastAsia="Times New Roman" w:hAnsi="Times New Roman" w:cs="Times New Roman"/>
                <w:b/>
                <w:bCs/>
                <w:i/>
                <w:iCs/>
                <w:sz w:val="28"/>
                <w:szCs w:val="28"/>
                <w:lang w:val="vi-VN"/>
              </w:rPr>
              <w:t>ố liệu tổng hợp tại Biểu này bao gồm gói thầu dùng vốn đối ứng trong dự </w:t>
            </w:r>
            <w:r w:rsidRPr="00F17EA8">
              <w:rPr>
                <w:rFonts w:ascii="Times New Roman" w:eastAsia="Times New Roman" w:hAnsi="Times New Roman" w:cs="Times New Roman"/>
                <w:b/>
                <w:bCs/>
                <w:i/>
                <w:iCs/>
                <w:sz w:val="28"/>
                <w:szCs w:val="28"/>
              </w:rPr>
              <w:t>á</w:t>
            </w:r>
            <w:r w:rsidRPr="00F17EA8">
              <w:rPr>
                <w:rFonts w:ascii="Times New Roman" w:eastAsia="Times New Roman" w:hAnsi="Times New Roman" w:cs="Times New Roman"/>
                <w:b/>
                <w:bCs/>
                <w:i/>
                <w:iCs/>
                <w:sz w:val="28"/>
                <w:szCs w:val="28"/>
                <w:lang w:val="vi-VN"/>
              </w:rPr>
              <w:t>n ODA </w:t>
            </w:r>
            <w:r w:rsidRPr="00F17EA8">
              <w:rPr>
                <w:rFonts w:ascii="Times New Roman" w:eastAsia="Times New Roman" w:hAnsi="Times New Roman" w:cs="Times New Roman"/>
                <w:b/>
                <w:bCs/>
                <w:i/>
                <w:iCs/>
                <w:sz w:val="28"/>
                <w:szCs w:val="28"/>
              </w:rPr>
              <w:t>đ</w:t>
            </w:r>
            <w:r w:rsidRPr="00F17EA8">
              <w:rPr>
                <w:rFonts w:ascii="Times New Roman" w:eastAsia="Times New Roman" w:hAnsi="Times New Roman" w:cs="Times New Roman"/>
                <w:b/>
                <w:bCs/>
                <w:i/>
                <w:iCs/>
                <w:sz w:val="28"/>
                <w:szCs w:val="28"/>
                <w:lang w:val="vi-VN"/>
              </w:rPr>
              <w:t>ã </w:t>
            </w:r>
            <w:r w:rsidRPr="00F17EA8">
              <w:rPr>
                <w:rFonts w:ascii="Times New Roman" w:eastAsia="Times New Roman" w:hAnsi="Times New Roman" w:cs="Times New Roman"/>
                <w:b/>
                <w:bCs/>
                <w:i/>
                <w:iCs/>
                <w:sz w:val="28"/>
                <w:szCs w:val="28"/>
              </w:rPr>
              <w:t>đ</w:t>
            </w:r>
            <w:r w:rsidRPr="00F17EA8">
              <w:rPr>
                <w:rFonts w:ascii="Times New Roman" w:eastAsia="Times New Roman" w:hAnsi="Times New Roman" w:cs="Times New Roman"/>
                <w:b/>
                <w:bCs/>
                <w:i/>
                <w:iCs/>
                <w:sz w:val="28"/>
                <w:szCs w:val="28"/>
                <w:lang w:val="vi-VN"/>
              </w:rPr>
              <w:t>ược c</w:t>
            </w:r>
            <w:r w:rsidRPr="00F17EA8">
              <w:rPr>
                <w:rFonts w:ascii="Times New Roman" w:eastAsia="Times New Roman" w:hAnsi="Times New Roman" w:cs="Times New Roman"/>
                <w:b/>
                <w:bCs/>
                <w:i/>
                <w:iCs/>
                <w:sz w:val="28"/>
                <w:szCs w:val="28"/>
              </w:rPr>
              <w:t>â</w:t>
            </w:r>
            <w:r w:rsidRPr="00F17EA8">
              <w:rPr>
                <w:rFonts w:ascii="Times New Roman" w:eastAsia="Times New Roman" w:hAnsi="Times New Roman" w:cs="Times New Roman"/>
                <w:b/>
                <w:bCs/>
                <w:i/>
                <w:iCs/>
                <w:sz w:val="28"/>
                <w:szCs w:val="28"/>
                <w:lang w:val="vi-VN"/>
              </w:rPr>
              <w:t>n đối trong nguồn chi thường xuyên</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KQM: L</w:t>
            </w:r>
            <w:r w:rsidRPr="00F17EA8">
              <w:rPr>
                <w:rFonts w:ascii="Times New Roman" w:eastAsia="Times New Roman" w:hAnsi="Times New Roman" w:cs="Times New Roman"/>
                <w:b/>
                <w:bCs/>
                <w:i/>
                <w:iCs/>
                <w:sz w:val="28"/>
                <w:szCs w:val="28"/>
              </w:rPr>
              <w:t>ựa </w:t>
            </w:r>
            <w:r w:rsidRPr="00F17EA8">
              <w:rPr>
                <w:rFonts w:ascii="Times New Roman" w:eastAsia="Times New Roman" w:hAnsi="Times New Roman" w:cs="Times New Roman"/>
                <w:b/>
                <w:bCs/>
                <w:i/>
                <w:iCs/>
                <w:sz w:val="28"/>
                <w:szCs w:val="28"/>
                <w:lang w:val="vi-VN"/>
              </w:rPr>
              <w:t>chọn nhà thầu thông thường (không thực hiện qua mạng)</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lastRenderedPageBreak/>
              <w:t>QM: Lựa chọn nhà thầu qua mạng</w:t>
            </w:r>
          </w:p>
        </w:tc>
        <w:tc>
          <w:tcPr>
            <w:tcW w:w="2050" w:type="pct"/>
            <w:shd w:val="clear" w:color="auto" w:fill="FFFFFF"/>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rPr>
              <w:lastRenderedPageBreak/>
              <w:t>…., ngày …… tháng …… năm</w:t>
            </w:r>
            <w:r w:rsidRPr="00F17EA8">
              <w:rPr>
                <w:rFonts w:ascii="Times New Roman" w:eastAsia="Times New Roman" w:hAnsi="Times New Roman" w:cs="Times New Roman"/>
                <w:i/>
                <w:iCs/>
                <w:sz w:val="28"/>
                <w:szCs w:val="28"/>
              </w:rPr>
              <w:br/>
            </w:r>
            <w:r w:rsidRPr="00F17EA8">
              <w:rPr>
                <w:rFonts w:ascii="Times New Roman" w:eastAsia="Times New Roman" w:hAnsi="Times New Roman" w:cs="Times New Roman"/>
                <w:b/>
                <w:bCs/>
                <w:sz w:val="28"/>
                <w:szCs w:val="28"/>
              </w:rPr>
              <w:t>Người báo cáo</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i/>
                <w:iCs/>
                <w:sz w:val="28"/>
                <w:szCs w:val="28"/>
              </w:rPr>
              <w:t>(tên, số điện thoại, địa chỉ email)</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lastRenderedPageBreak/>
        <w:t> </w:t>
      </w:r>
    </w:p>
    <w:p w:rsidR="00F17EA8" w:rsidRPr="00F17EA8" w:rsidRDefault="00F17EA8" w:rsidP="00F17EA8">
      <w:pPr>
        <w:shd w:val="clear" w:color="auto" w:fill="FFFFFF"/>
        <w:spacing w:after="0" w:line="234" w:lineRule="atLeast"/>
        <w:jc w:val="right"/>
        <w:rPr>
          <w:rFonts w:ascii="Times New Roman" w:eastAsia="Times New Roman" w:hAnsi="Times New Roman" w:cs="Times New Roman"/>
          <w:sz w:val="28"/>
          <w:szCs w:val="28"/>
        </w:rPr>
      </w:pPr>
      <w:bookmarkStart w:id="43" w:name="chuong_pl_2_3"/>
      <w:r w:rsidRPr="00F17EA8">
        <w:rPr>
          <w:rFonts w:ascii="Times New Roman" w:eastAsia="Times New Roman" w:hAnsi="Times New Roman" w:cs="Times New Roman"/>
          <w:b/>
          <w:bCs/>
          <w:sz w:val="28"/>
          <w:szCs w:val="28"/>
          <w:lang w:val="vi-VN"/>
        </w:rPr>
        <w:t>Biểu 3</w:t>
      </w:r>
      <w:bookmarkEnd w:id="43"/>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4" w:name="chuong_pl_2_3_name"/>
      <w:r w:rsidRPr="00F17EA8">
        <w:rPr>
          <w:rFonts w:ascii="Times New Roman" w:eastAsia="Times New Roman" w:hAnsi="Times New Roman" w:cs="Times New Roman"/>
          <w:b/>
          <w:bCs/>
          <w:sz w:val="28"/>
          <w:szCs w:val="28"/>
          <w:lang w:val="vi-VN"/>
        </w:rPr>
        <w:t>BÁO CÁO TỔNG HỢP KẾT QUẢ LỰA CHỌN NHÀ THẦU</w:t>
      </w:r>
      <w:bookmarkEnd w:id="44"/>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5" w:name="chuong_pl_2_3_name_name"/>
      <w:r w:rsidRPr="00F17EA8">
        <w:rPr>
          <w:rFonts w:ascii="Times New Roman" w:eastAsia="Times New Roman" w:hAnsi="Times New Roman" w:cs="Times New Roman"/>
          <w:b/>
          <w:bCs/>
          <w:sz w:val="28"/>
          <w:szCs w:val="28"/>
          <w:lang w:val="vi-VN"/>
        </w:rPr>
        <w:t>DỰ ÁN SỬ DỤNG VỐN ODA, VỐN VAY ƯU ĐÃI CỦA NHÀ TÀI TRỢ NĂM ... [điền năm báo cáo] THUỘC PHẠM VI ĐIỀU CHỈNH CỦA LUẬT ĐẤU THẦU SỐ 43/2013/QH13</w:t>
      </w:r>
      <w:bookmarkEnd w:id="45"/>
    </w:p>
    <w:p w:rsidR="00F17EA8" w:rsidRPr="00F17EA8" w:rsidRDefault="00F17EA8" w:rsidP="00F17EA8">
      <w:pPr>
        <w:shd w:val="clear" w:color="auto" w:fill="FFFFFF"/>
        <w:spacing w:before="120" w:after="0" w:line="234" w:lineRule="atLeast"/>
        <w:jc w:val="righ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Đơn vị: Triệu đồng</w:t>
      </w:r>
    </w:p>
    <w:tbl>
      <w:tblPr>
        <w:tblW w:w="5000" w:type="pct"/>
        <w:tblCellSpacing w:w="0" w:type="dxa"/>
        <w:shd w:val="clear" w:color="auto" w:fill="FFFFFF"/>
        <w:tblCellMar>
          <w:left w:w="0" w:type="dxa"/>
          <w:right w:w="0" w:type="dxa"/>
        </w:tblCellMar>
        <w:tblLook w:val="04A0"/>
      </w:tblPr>
      <w:tblGrid>
        <w:gridCol w:w="608"/>
        <w:gridCol w:w="333"/>
        <w:gridCol w:w="273"/>
        <w:gridCol w:w="261"/>
        <w:gridCol w:w="773"/>
        <w:gridCol w:w="278"/>
        <w:gridCol w:w="326"/>
        <w:gridCol w:w="260"/>
        <w:gridCol w:w="773"/>
        <w:gridCol w:w="278"/>
        <w:gridCol w:w="326"/>
        <w:gridCol w:w="260"/>
        <w:gridCol w:w="773"/>
        <w:gridCol w:w="278"/>
        <w:gridCol w:w="326"/>
        <w:gridCol w:w="260"/>
        <w:gridCol w:w="773"/>
        <w:gridCol w:w="278"/>
        <w:gridCol w:w="326"/>
        <w:gridCol w:w="260"/>
        <w:gridCol w:w="773"/>
        <w:gridCol w:w="278"/>
        <w:gridCol w:w="326"/>
      </w:tblGrid>
      <w:tr w:rsidR="00F17EA8" w:rsidRPr="00F17EA8" w:rsidTr="00F17EA8">
        <w:trPr>
          <w:tblCellSpacing w:w="0" w:type="dxa"/>
        </w:trPr>
        <w:tc>
          <w:tcPr>
            <w:tcW w:w="100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LĨNH VỰC VÀ HÌNH THỨC</w:t>
            </w:r>
          </w:p>
        </w:tc>
        <w:tc>
          <w:tcPr>
            <w:tcW w:w="800" w:type="pct"/>
            <w:gridSpan w:val="4"/>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quan trọng qu</w:t>
            </w:r>
            <w:r w:rsidRPr="00F17EA8">
              <w:rPr>
                <w:rFonts w:ascii="Times New Roman" w:eastAsia="Times New Roman" w:hAnsi="Times New Roman" w:cs="Times New Roman"/>
                <w:b/>
                <w:bCs/>
                <w:sz w:val="28"/>
                <w:szCs w:val="28"/>
              </w:rPr>
              <w:t>ố</w:t>
            </w:r>
            <w:r w:rsidRPr="00F17EA8">
              <w:rPr>
                <w:rFonts w:ascii="Times New Roman" w:eastAsia="Times New Roman" w:hAnsi="Times New Roman" w:cs="Times New Roman"/>
                <w:b/>
                <w:bCs/>
                <w:sz w:val="28"/>
                <w:szCs w:val="28"/>
                <w:lang w:val="vi-VN"/>
              </w:rPr>
              <w:t>c gia do Quốc hội chủ trương đầu tư</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(1)</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nh</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m A</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(2)</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D</w:t>
            </w:r>
            <w:r w:rsidRPr="00F17EA8">
              <w:rPr>
                <w:rFonts w:ascii="Times New Roman" w:eastAsia="Times New Roman" w:hAnsi="Times New Roman" w:cs="Times New Roman"/>
                <w:b/>
                <w:bCs/>
                <w:sz w:val="28"/>
                <w:szCs w:val="28"/>
                <w:lang w:val="vi-VN"/>
              </w:rPr>
              <w:t>ự án nhóm B</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w:t>
            </w:r>
            <w:r w:rsidRPr="00F17EA8">
              <w:rPr>
                <w:rFonts w:ascii="Times New Roman" w:eastAsia="Times New Roman" w:hAnsi="Times New Roman" w:cs="Times New Roman"/>
                <w:b/>
                <w:bCs/>
                <w:sz w:val="28"/>
                <w:szCs w:val="28"/>
              </w:rPr>
              <w:t>3</w:t>
            </w:r>
            <w:r w:rsidRPr="00F17EA8">
              <w:rPr>
                <w:rFonts w:ascii="Times New Roman" w:eastAsia="Times New Roman" w:hAnsi="Times New Roman" w:cs="Times New Roman"/>
                <w:b/>
                <w:bCs/>
                <w:sz w:val="28"/>
                <w:szCs w:val="28"/>
                <w:lang w:val="vi-VN"/>
              </w:rPr>
              <w:t>)</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Dự án nhóm </w:t>
            </w:r>
            <w:r w:rsidRPr="00F17EA8">
              <w:rPr>
                <w:rFonts w:ascii="Times New Roman" w:eastAsia="Times New Roman" w:hAnsi="Times New Roman" w:cs="Times New Roman"/>
                <w:b/>
                <w:bCs/>
                <w:sz w:val="28"/>
                <w:szCs w:val="28"/>
              </w:rPr>
              <w:t>C</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b/>
                <w:bCs/>
                <w:sz w:val="28"/>
                <w:szCs w:val="28"/>
                <w:lang w:val="vi-VN"/>
              </w:rPr>
              <w:t>(4)</w:t>
            </w:r>
          </w:p>
        </w:tc>
        <w:tc>
          <w:tcPr>
            <w:tcW w:w="750" w:type="pct"/>
            <w:gridSpan w:val="4"/>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Cộng (1 + 2 + 3 + 4)</w:t>
            </w:r>
          </w:p>
        </w:tc>
      </w:tr>
      <w:tr w:rsidR="00F17EA8" w:rsidRPr="00F17EA8" w:rsidTr="00F17EA8">
        <w:trPr>
          <w:tblCellSpacing w:w="0"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w:t>
            </w:r>
            <w:r w:rsidRPr="00F17EA8">
              <w:rPr>
                <w:rFonts w:ascii="Times New Roman" w:eastAsia="Times New Roman" w:hAnsi="Times New Roman" w:cs="Times New Roman"/>
                <w:b/>
                <w:bCs/>
                <w:sz w:val="28"/>
                <w:szCs w:val="28"/>
                <w:lang w:val="vi-VN"/>
              </w:rPr>
              <w:t>g</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i </w:t>
            </w: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ổng giá t</w:t>
            </w:r>
            <w:r w:rsidRPr="00F17EA8">
              <w:rPr>
                <w:rFonts w:ascii="Times New Roman" w:eastAsia="Times New Roman" w:hAnsi="Times New Roman" w:cs="Times New Roman"/>
                <w:b/>
                <w:bCs/>
                <w:sz w:val="28"/>
                <w:szCs w:val="28"/>
              </w:rPr>
              <w:t>rú</w:t>
            </w:r>
            <w:r w:rsidRPr="00F17EA8">
              <w:rPr>
                <w:rFonts w:ascii="Times New Roman" w:eastAsia="Times New Roman" w:hAnsi="Times New Roman" w:cs="Times New Roman"/>
                <w:b/>
                <w:bCs/>
                <w:sz w:val="28"/>
                <w:szCs w:val="28"/>
                <w:lang w:val="vi-VN"/>
              </w:rPr>
              <w:t>ng 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w:t>
            </w:r>
            <w:r w:rsidRPr="00F17EA8">
              <w:rPr>
                <w:rFonts w:ascii="Times New Roman" w:eastAsia="Times New Roman" w:hAnsi="Times New Roman" w:cs="Times New Roman"/>
                <w:b/>
                <w:bCs/>
                <w:sz w:val="28"/>
                <w:szCs w:val="28"/>
              </w:rPr>
              <w:t>ê</w:t>
            </w:r>
            <w:r w:rsidRPr="00F17EA8">
              <w:rPr>
                <w:rFonts w:ascii="Times New Roman" w:eastAsia="Times New Roman" w:hAnsi="Times New Roman" w:cs="Times New Roman"/>
                <w:b/>
                <w:bCs/>
                <w:sz w:val="28"/>
                <w:szCs w:val="28"/>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w:t>
            </w:r>
            <w:r w:rsidRPr="00F17EA8">
              <w:rPr>
                <w:rFonts w:ascii="Times New Roman" w:eastAsia="Times New Roman" w:hAnsi="Times New Roman" w:cs="Times New Roman"/>
                <w:b/>
                <w:bCs/>
                <w:sz w:val="28"/>
                <w:szCs w:val="28"/>
                <w:lang w:val="vi-VN"/>
              </w:rPr>
              <w:t>g</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i </w:t>
            </w: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ổng giá t</w:t>
            </w:r>
            <w:r w:rsidRPr="00F17EA8">
              <w:rPr>
                <w:rFonts w:ascii="Times New Roman" w:eastAsia="Times New Roman" w:hAnsi="Times New Roman" w:cs="Times New Roman"/>
                <w:b/>
                <w:bCs/>
                <w:sz w:val="28"/>
                <w:szCs w:val="28"/>
              </w:rPr>
              <w:t>rú</w:t>
            </w:r>
            <w:r w:rsidRPr="00F17EA8">
              <w:rPr>
                <w:rFonts w:ascii="Times New Roman" w:eastAsia="Times New Roman" w:hAnsi="Times New Roman" w:cs="Times New Roman"/>
                <w:b/>
                <w:bCs/>
                <w:sz w:val="28"/>
                <w:szCs w:val="28"/>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w:t>
            </w:r>
            <w:r w:rsidRPr="00F17EA8">
              <w:rPr>
                <w:rFonts w:ascii="Times New Roman" w:eastAsia="Times New Roman" w:hAnsi="Times New Roman" w:cs="Times New Roman"/>
                <w:b/>
                <w:bCs/>
                <w:sz w:val="28"/>
                <w:szCs w:val="28"/>
              </w:rPr>
              <w:t>ê</w:t>
            </w:r>
            <w:r w:rsidRPr="00F17EA8">
              <w:rPr>
                <w:rFonts w:ascii="Times New Roman" w:eastAsia="Times New Roman" w:hAnsi="Times New Roman" w:cs="Times New Roman"/>
                <w:b/>
                <w:bCs/>
                <w:sz w:val="28"/>
                <w:szCs w:val="28"/>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w:t>
            </w:r>
            <w:r w:rsidRPr="00F17EA8">
              <w:rPr>
                <w:rFonts w:ascii="Times New Roman" w:eastAsia="Times New Roman" w:hAnsi="Times New Roman" w:cs="Times New Roman"/>
                <w:b/>
                <w:bCs/>
                <w:sz w:val="28"/>
                <w:szCs w:val="28"/>
                <w:lang w:val="vi-VN"/>
              </w:rPr>
              <w:t>g</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i </w:t>
            </w: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ổng giá t</w:t>
            </w:r>
            <w:r w:rsidRPr="00F17EA8">
              <w:rPr>
                <w:rFonts w:ascii="Times New Roman" w:eastAsia="Times New Roman" w:hAnsi="Times New Roman" w:cs="Times New Roman"/>
                <w:b/>
                <w:bCs/>
                <w:sz w:val="28"/>
                <w:szCs w:val="28"/>
              </w:rPr>
              <w:t>rú</w:t>
            </w:r>
            <w:r w:rsidRPr="00F17EA8">
              <w:rPr>
                <w:rFonts w:ascii="Times New Roman" w:eastAsia="Times New Roman" w:hAnsi="Times New Roman" w:cs="Times New Roman"/>
                <w:b/>
                <w:bCs/>
                <w:sz w:val="28"/>
                <w:szCs w:val="28"/>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w:t>
            </w:r>
            <w:r w:rsidRPr="00F17EA8">
              <w:rPr>
                <w:rFonts w:ascii="Times New Roman" w:eastAsia="Times New Roman" w:hAnsi="Times New Roman" w:cs="Times New Roman"/>
                <w:b/>
                <w:bCs/>
                <w:sz w:val="28"/>
                <w:szCs w:val="28"/>
              </w:rPr>
              <w:t>ê</w:t>
            </w:r>
            <w:r w:rsidRPr="00F17EA8">
              <w:rPr>
                <w:rFonts w:ascii="Times New Roman" w:eastAsia="Times New Roman" w:hAnsi="Times New Roman" w:cs="Times New Roman"/>
                <w:b/>
                <w:bCs/>
                <w:sz w:val="28"/>
                <w:szCs w:val="28"/>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w:t>
            </w:r>
            <w:r w:rsidRPr="00F17EA8">
              <w:rPr>
                <w:rFonts w:ascii="Times New Roman" w:eastAsia="Times New Roman" w:hAnsi="Times New Roman" w:cs="Times New Roman"/>
                <w:b/>
                <w:bCs/>
                <w:sz w:val="28"/>
                <w:szCs w:val="28"/>
                <w:lang w:val="vi-VN"/>
              </w:rPr>
              <w:t>g</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i </w:t>
            </w: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ổng giá t</w:t>
            </w:r>
            <w:r w:rsidRPr="00F17EA8">
              <w:rPr>
                <w:rFonts w:ascii="Times New Roman" w:eastAsia="Times New Roman" w:hAnsi="Times New Roman" w:cs="Times New Roman"/>
                <w:b/>
                <w:bCs/>
                <w:sz w:val="28"/>
                <w:szCs w:val="28"/>
              </w:rPr>
              <w:t>rú</w:t>
            </w:r>
            <w:r w:rsidRPr="00F17EA8">
              <w:rPr>
                <w:rFonts w:ascii="Times New Roman" w:eastAsia="Times New Roman" w:hAnsi="Times New Roman" w:cs="Times New Roman"/>
                <w:b/>
                <w:bCs/>
                <w:sz w:val="28"/>
                <w:szCs w:val="28"/>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w:t>
            </w:r>
            <w:r w:rsidRPr="00F17EA8">
              <w:rPr>
                <w:rFonts w:ascii="Times New Roman" w:eastAsia="Times New Roman" w:hAnsi="Times New Roman" w:cs="Times New Roman"/>
                <w:b/>
                <w:bCs/>
                <w:sz w:val="28"/>
                <w:szCs w:val="28"/>
              </w:rPr>
              <w:t>ê</w:t>
            </w:r>
            <w:r w:rsidRPr="00F17EA8">
              <w:rPr>
                <w:rFonts w:ascii="Times New Roman" w:eastAsia="Times New Roman" w:hAnsi="Times New Roman" w:cs="Times New Roman"/>
                <w:b/>
                <w:bCs/>
                <w:sz w:val="28"/>
                <w:szCs w:val="28"/>
                <w:lang w:val="vi-VN"/>
              </w:rPr>
              <w:t>nh lệch</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số gói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shd w:val="clear" w:color="auto" w:fill="FFFFFF"/>
                <w:lang w:val="vi-VN"/>
              </w:rPr>
              <w:t>Tổng</w:t>
            </w:r>
            <w:r w:rsidRPr="00F17EA8">
              <w:rPr>
                <w:rFonts w:ascii="Times New Roman" w:eastAsia="Times New Roman" w:hAnsi="Times New Roman" w:cs="Times New Roman"/>
                <w:b/>
                <w:bCs/>
                <w:sz w:val="28"/>
                <w:szCs w:val="28"/>
                <w:lang w:val="vi-VN"/>
              </w:rPr>
              <w:t>gi</w:t>
            </w:r>
            <w:r w:rsidRPr="00F17EA8">
              <w:rPr>
                <w:rFonts w:ascii="Times New Roman" w:eastAsia="Times New Roman" w:hAnsi="Times New Roman" w:cs="Times New Roman"/>
                <w:b/>
                <w:bCs/>
                <w:sz w:val="28"/>
                <w:szCs w:val="28"/>
              </w:rPr>
              <w:t>á</w:t>
            </w:r>
            <w:r w:rsidRPr="00F17EA8">
              <w:rPr>
                <w:rFonts w:ascii="Times New Roman" w:eastAsia="Times New Roman" w:hAnsi="Times New Roman" w:cs="Times New Roman"/>
                <w:b/>
                <w:bCs/>
                <w:sz w:val="28"/>
                <w:szCs w:val="28"/>
                <w:lang w:val="vi-VN"/>
              </w:rPr>
              <w:t>g</w:t>
            </w:r>
            <w:r w:rsidRPr="00F17EA8">
              <w:rPr>
                <w:rFonts w:ascii="Times New Roman" w:eastAsia="Times New Roman" w:hAnsi="Times New Roman" w:cs="Times New Roman"/>
                <w:b/>
                <w:bCs/>
                <w:sz w:val="28"/>
                <w:szCs w:val="28"/>
              </w:rPr>
              <w:t>ó</w:t>
            </w:r>
            <w:r w:rsidRPr="00F17EA8">
              <w:rPr>
                <w:rFonts w:ascii="Times New Roman" w:eastAsia="Times New Roman" w:hAnsi="Times New Roman" w:cs="Times New Roman"/>
                <w:b/>
                <w:bCs/>
                <w:sz w:val="28"/>
                <w:szCs w:val="28"/>
                <w:lang w:val="vi-VN"/>
              </w:rPr>
              <w:t>i </w:t>
            </w: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w:t>
            </w:r>
            <w:r w:rsidRPr="00F17EA8">
              <w:rPr>
                <w:rFonts w:ascii="Times New Roman" w:eastAsia="Times New Roman" w:hAnsi="Times New Roman" w:cs="Times New Roman"/>
                <w:b/>
                <w:bCs/>
                <w:sz w:val="28"/>
                <w:szCs w:val="28"/>
                <w:lang w:val="vi-VN"/>
              </w:rPr>
              <w:t>ổng giá t</w:t>
            </w:r>
            <w:r w:rsidRPr="00F17EA8">
              <w:rPr>
                <w:rFonts w:ascii="Times New Roman" w:eastAsia="Times New Roman" w:hAnsi="Times New Roman" w:cs="Times New Roman"/>
                <w:b/>
                <w:bCs/>
                <w:sz w:val="28"/>
                <w:szCs w:val="28"/>
              </w:rPr>
              <w:t>rú</w:t>
            </w:r>
            <w:r w:rsidRPr="00F17EA8">
              <w:rPr>
                <w:rFonts w:ascii="Times New Roman" w:eastAsia="Times New Roman" w:hAnsi="Times New Roman" w:cs="Times New Roman"/>
                <w:b/>
                <w:bCs/>
                <w:sz w:val="28"/>
                <w:szCs w:val="28"/>
                <w:lang w:val="vi-VN"/>
              </w:rPr>
              <w:t>ng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Ch</w:t>
            </w:r>
            <w:r w:rsidRPr="00F17EA8">
              <w:rPr>
                <w:rFonts w:ascii="Times New Roman" w:eastAsia="Times New Roman" w:hAnsi="Times New Roman" w:cs="Times New Roman"/>
                <w:b/>
                <w:bCs/>
                <w:sz w:val="28"/>
                <w:szCs w:val="28"/>
              </w:rPr>
              <w:t>ê</w:t>
            </w:r>
            <w:r w:rsidRPr="00F17EA8">
              <w:rPr>
                <w:rFonts w:ascii="Times New Roman" w:eastAsia="Times New Roman" w:hAnsi="Times New Roman" w:cs="Times New Roman"/>
                <w:b/>
                <w:bCs/>
                <w:sz w:val="28"/>
                <w:szCs w:val="28"/>
                <w:lang w:val="vi-VN"/>
              </w:rPr>
              <w:t>nh lệch</w:t>
            </w:r>
          </w:p>
        </w:tc>
      </w:tr>
      <w:tr w:rsidR="00F17EA8" w:rsidRPr="00F17EA8" w:rsidTr="00F17EA8">
        <w:trPr>
          <w:tblCellSpacing w:w="0" w:type="dxa"/>
        </w:trPr>
        <w:tc>
          <w:tcPr>
            <w:tcW w:w="1000" w:type="pct"/>
            <w:gridSpan w:val="3"/>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rPr>
              <w:t>I. THEO LĨNH VỰC ĐẤU THẦU</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 Phi t</w:t>
            </w:r>
            <w:r w:rsidRPr="00F17EA8">
              <w:rPr>
                <w:rFonts w:ascii="Times New Roman" w:eastAsia="Times New Roman" w:hAnsi="Times New Roman" w:cs="Times New Roman"/>
                <w:sz w:val="28"/>
                <w:szCs w:val="28"/>
              </w:rPr>
              <w:t>ư </w:t>
            </w:r>
            <w:r w:rsidRPr="00F17EA8">
              <w:rPr>
                <w:rFonts w:ascii="Times New Roman" w:eastAsia="Times New Roman" w:hAnsi="Times New Roman" w:cs="Times New Roman"/>
                <w:sz w:val="28"/>
                <w:szCs w:val="28"/>
                <w:lang w:val="vi-VN"/>
              </w:rPr>
              <w:t>vấn</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xml:space="preserve">2 Tư </w:t>
            </w:r>
            <w:r w:rsidRPr="00F17EA8">
              <w:rPr>
                <w:rFonts w:ascii="Times New Roman" w:eastAsia="Times New Roman" w:hAnsi="Times New Roman" w:cs="Times New Roman"/>
                <w:sz w:val="28"/>
                <w:szCs w:val="28"/>
                <w:lang w:val="vi-VN"/>
              </w:rPr>
              <w:lastRenderedPageBreak/>
              <w:t>vấn</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K</w:t>
            </w:r>
            <w:r w:rsidRPr="00F17EA8">
              <w:rPr>
                <w:rFonts w:ascii="Times New Roman" w:eastAsia="Times New Roman" w:hAnsi="Times New Roman" w:cs="Times New Roman"/>
                <w:sz w:val="28"/>
                <w:szCs w:val="28"/>
                <w:lang w:val="vi-VN"/>
              </w:rPr>
              <w:lastRenderedPageBreak/>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Mua s</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m hàng hóa</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 Xây l</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p</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 Hỗn hợp</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rPr>
              <w:t>Tổng cộng I</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II. THEO HÌNH THỨC LỰA CHỌN NHÀ THẦU</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1. </w:t>
            </w:r>
            <w:r w:rsidRPr="00F17EA8">
              <w:rPr>
                <w:rFonts w:ascii="Times New Roman" w:eastAsia="Times New Roman" w:hAnsi="Times New Roman" w:cs="Times New Roman"/>
                <w:sz w:val="28"/>
                <w:szCs w:val="28"/>
                <w:lang w:val="vi-VN"/>
              </w:rPr>
              <w:t>Rộng r</w:t>
            </w:r>
            <w:r w:rsidRPr="00F17EA8">
              <w:rPr>
                <w:rFonts w:ascii="Times New Roman" w:eastAsia="Times New Roman" w:hAnsi="Times New Roman" w:cs="Times New Roman"/>
                <w:sz w:val="28"/>
                <w:szCs w:val="28"/>
              </w:rPr>
              <w:t>ã</w:t>
            </w:r>
            <w:r w:rsidRPr="00F17EA8">
              <w:rPr>
                <w:rFonts w:ascii="Times New Roman" w:eastAsia="Times New Roman" w:hAnsi="Times New Roman" w:cs="Times New Roman"/>
                <w:sz w:val="28"/>
                <w:szCs w:val="28"/>
                <w:lang w:val="vi-VN"/>
              </w:rPr>
              <w:t>i (ICS</w:t>
            </w:r>
            <w:r w:rsidRPr="00F17EA8">
              <w:rPr>
                <w:rFonts w:ascii="Times New Roman" w:eastAsia="Times New Roman" w:hAnsi="Times New Roman" w:cs="Times New Roman"/>
                <w:sz w:val="28"/>
                <w:szCs w:val="28"/>
              </w:rPr>
              <w:t>, </w:t>
            </w:r>
            <w:r w:rsidRPr="00F17EA8">
              <w:rPr>
                <w:rFonts w:ascii="Times New Roman" w:eastAsia="Times New Roman" w:hAnsi="Times New Roman" w:cs="Times New Roman"/>
                <w:sz w:val="28"/>
                <w:szCs w:val="28"/>
                <w:lang w:val="vi-VN"/>
              </w:rPr>
              <w:t>QCBS, QBS, FBS</w:t>
            </w:r>
            <w:r w:rsidRPr="00F17EA8">
              <w:rPr>
                <w:rFonts w:ascii="Times New Roman" w:eastAsia="Times New Roman" w:hAnsi="Times New Roman" w:cs="Times New Roman"/>
                <w:sz w:val="28"/>
                <w:szCs w:val="28"/>
                <w:lang w:val="vi-VN"/>
              </w:rPr>
              <w:lastRenderedPageBreak/>
              <w:t>, LCS, CQS, </w:t>
            </w:r>
            <w:r w:rsidRPr="00F17EA8">
              <w:rPr>
                <w:rFonts w:ascii="Times New Roman" w:eastAsia="Times New Roman" w:hAnsi="Times New Roman" w:cs="Times New Roman"/>
                <w:sz w:val="28"/>
                <w:szCs w:val="28"/>
              </w:rPr>
              <w:t>ICB</w:t>
            </w:r>
            <w:r w:rsidRPr="00F17EA8">
              <w:rPr>
                <w:rFonts w:ascii="Times New Roman" w:eastAsia="Times New Roman" w:hAnsi="Times New Roman" w:cs="Times New Roman"/>
                <w:sz w:val="28"/>
                <w:szCs w:val="28"/>
                <w:lang w:val="vi-VN"/>
              </w:rPr>
              <w:t>, NCB…)</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Trong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w:t>
            </w:r>
            <w:r w:rsidRPr="00F17EA8">
              <w:rPr>
                <w:rFonts w:ascii="Times New Roman" w:eastAsia="Times New Roman" w:hAnsi="Times New Roman" w:cs="Times New Roman"/>
                <w:sz w:val="28"/>
                <w:szCs w:val="28"/>
              </w:rPr>
              <w:t>ố</w:t>
            </w:r>
            <w:r w:rsidRPr="00F17EA8">
              <w:rPr>
                <w:rFonts w:ascii="Times New Roman" w:eastAsia="Times New Roman" w:hAnsi="Times New Roman" w:cs="Times New Roman"/>
                <w:sz w:val="28"/>
                <w:szCs w:val="28"/>
                <w:lang w:val="vi-VN"/>
              </w:rPr>
              <w:t xml:space="preserve">c </w:t>
            </w:r>
            <w:r w:rsidRPr="00F17EA8">
              <w:rPr>
                <w:rFonts w:ascii="Times New Roman" w:eastAsia="Times New Roman" w:hAnsi="Times New Roman" w:cs="Times New Roman"/>
                <w:sz w:val="28"/>
                <w:szCs w:val="28"/>
                <w:lang w:val="vi-VN"/>
              </w:rPr>
              <w:lastRenderedPageBreak/>
              <w:t>t</w:t>
            </w:r>
            <w:r w:rsidRPr="00F17EA8">
              <w:rPr>
                <w:rFonts w:ascii="Times New Roman" w:eastAsia="Times New Roman" w:hAnsi="Times New Roman" w:cs="Times New Roman"/>
                <w:sz w:val="28"/>
                <w:szCs w:val="28"/>
              </w:rPr>
              <w:t>ế</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2. H</w:t>
            </w:r>
            <w:r w:rsidRPr="00F17EA8">
              <w:rPr>
                <w:rFonts w:ascii="Times New Roman" w:eastAsia="Times New Roman" w:hAnsi="Times New Roman" w:cs="Times New Roman"/>
                <w:sz w:val="28"/>
                <w:szCs w:val="28"/>
              </w:rPr>
              <w:t>ạ</w:t>
            </w:r>
            <w:r w:rsidRPr="00F17EA8">
              <w:rPr>
                <w:rFonts w:ascii="Times New Roman" w:eastAsia="Times New Roman" w:hAnsi="Times New Roman" w:cs="Times New Roman"/>
                <w:sz w:val="28"/>
                <w:szCs w:val="28"/>
                <w:lang w:val="vi-VN"/>
              </w:rPr>
              <w:t>n chế (LIB…)</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w:t>
            </w:r>
            <w:r w:rsidRPr="00F17EA8">
              <w:rPr>
                <w:rFonts w:ascii="Times New Roman" w:eastAsia="Times New Roman" w:hAnsi="Times New Roman" w:cs="Times New Roman"/>
                <w:sz w:val="28"/>
                <w:szCs w:val="28"/>
              </w:rPr>
              <w:t>Q</w:t>
            </w:r>
            <w:r w:rsidRPr="00F17EA8">
              <w:rPr>
                <w:rFonts w:ascii="Times New Roman" w:eastAsia="Times New Roman" w:hAnsi="Times New Roman" w:cs="Times New Roman"/>
                <w:sz w:val="28"/>
                <w:szCs w:val="28"/>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shd w:val="clear" w:color="auto" w:fill="FFFFFF"/>
                <w:lang w:val="vi-VN"/>
              </w:rPr>
              <w:t>Quốc</w:t>
            </w:r>
            <w:r w:rsidRPr="00F17EA8">
              <w:rPr>
                <w:rFonts w:ascii="Times New Roman" w:eastAsia="Times New Roman" w:hAnsi="Times New Roman" w:cs="Times New Roman"/>
                <w:sz w:val="28"/>
                <w:szCs w:val="28"/>
                <w:lang w:val="vi-VN"/>
              </w:rPr>
              <w:t>t</w:t>
            </w:r>
            <w:r w:rsidRPr="00F17EA8">
              <w:rPr>
                <w:rFonts w:ascii="Times New Roman" w:eastAsia="Times New Roman" w:hAnsi="Times New Roman" w:cs="Times New Roman"/>
                <w:sz w:val="28"/>
                <w:szCs w:val="28"/>
              </w:rPr>
              <w:t>ế</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w:t>
            </w:r>
            <w:r w:rsidRPr="00F17EA8">
              <w:rPr>
                <w:rFonts w:ascii="Times New Roman" w:eastAsia="Times New Roman" w:hAnsi="Times New Roman" w:cs="Times New Roman"/>
                <w:sz w:val="28"/>
                <w:szCs w:val="28"/>
              </w:rPr>
              <w:t>Q</w:t>
            </w:r>
            <w:r w:rsidRPr="00F17EA8">
              <w:rPr>
                <w:rFonts w:ascii="Times New Roman" w:eastAsia="Times New Roman" w:hAnsi="Times New Roman" w:cs="Times New Roman"/>
                <w:sz w:val="28"/>
                <w:szCs w:val="28"/>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 Ch</w:t>
            </w:r>
            <w:r w:rsidRPr="00F17EA8">
              <w:rPr>
                <w:rFonts w:ascii="Times New Roman" w:eastAsia="Times New Roman" w:hAnsi="Times New Roman" w:cs="Times New Roman"/>
                <w:sz w:val="28"/>
                <w:szCs w:val="28"/>
              </w:rPr>
              <w:t>ỉ </w:t>
            </w:r>
            <w:r w:rsidRPr="00F17EA8">
              <w:rPr>
                <w:rFonts w:ascii="Times New Roman" w:eastAsia="Times New Roman" w:hAnsi="Times New Roman" w:cs="Times New Roman"/>
                <w:sz w:val="28"/>
                <w:szCs w:val="28"/>
                <w:shd w:val="clear" w:color="auto" w:fill="FFFFFF"/>
                <w:lang w:val="vi-VN"/>
              </w:rPr>
              <w:t>định</w:t>
            </w:r>
            <w:r w:rsidRPr="00F17EA8">
              <w:rPr>
                <w:rFonts w:ascii="Times New Roman" w:eastAsia="Times New Roman" w:hAnsi="Times New Roman" w:cs="Times New Roman"/>
                <w:sz w:val="28"/>
                <w:szCs w:val="28"/>
                <w:lang w:val="vi-VN"/>
              </w:rPr>
              <w:t>thầu (SSS, Direct contracting …)</w:t>
            </w: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w:t>
            </w:r>
            <w:r w:rsidRPr="00F17EA8">
              <w:rPr>
                <w:rFonts w:ascii="Times New Roman" w:eastAsia="Times New Roman" w:hAnsi="Times New Roman" w:cs="Times New Roman"/>
                <w:sz w:val="28"/>
                <w:szCs w:val="28"/>
              </w:rPr>
              <w:t>ế</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w:t>
            </w:r>
            <w:r w:rsidRPr="00F17EA8">
              <w:rPr>
                <w:rFonts w:ascii="Times New Roman" w:eastAsia="Times New Roman" w:hAnsi="Times New Roman" w:cs="Times New Roman"/>
                <w:sz w:val="28"/>
                <w:szCs w:val="28"/>
              </w:rPr>
              <w:t>.</w:t>
            </w:r>
            <w:r w:rsidRPr="00F17EA8">
              <w:rPr>
                <w:rFonts w:ascii="Times New Roman" w:eastAsia="Times New Roman" w:hAnsi="Times New Roman" w:cs="Times New Roman"/>
                <w:sz w:val="28"/>
                <w:szCs w:val="28"/>
                <w:lang w:val="vi-VN"/>
              </w:rPr>
              <w:t> Ch</w:t>
            </w:r>
            <w:r w:rsidRPr="00F17EA8">
              <w:rPr>
                <w:rFonts w:ascii="Times New Roman" w:eastAsia="Times New Roman" w:hAnsi="Times New Roman" w:cs="Times New Roman"/>
                <w:sz w:val="28"/>
                <w:szCs w:val="28"/>
              </w:rPr>
              <w:t>à</w:t>
            </w:r>
            <w:r w:rsidRPr="00F17EA8">
              <w:rPr>
                <w:rFonts w:ascii="Times New Roman" w:eastAsia="Times New Roman" w:hAnsi="Times New Roman" w:cs="Times New Roman"/>
                <w:sz w:val="28"/>
                <w:szCs w:val="28"/>
                <w:lang w:val="vi-VN"/>
              </w:rPr>
              <w:t>o hàng cạnh tranh (shopping)</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Quốc t</w:t>
            </w:r>
            <w:r w:rsidRPr="00F17EA8">
              <w:rPr>
                <w:rFonts w:ascii="Times New Roman" w:eastAsia="Times New Roman" w:hAnsi="Times New Roman" w:cs="Times New Roman"/>
                <w:sz w:val="28"/>
                <w:szCs w:val="28"/>
              </w:rPr>
              <w:t>ế</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w:t>
            </w:r>
            <w:r w:rsidRPr="00F17EA8">
              <w:rPr>
                <w:rFonts w:ascii="Times New Roman" w:eastAsia="Times New Roman" w:hAnsi="Times New Roman" w:cs="Times New Roman"/>
                <w:sz w:val="28"/>
                <w:szCs w:val="28"/>
              </w:rPr>
              <w:t>.</w:t>
            </w:r>
            <w:r w:rsidRPr="00F17EA8">
              <w:rPr>
                <w:rFonts w:ascii="Times New Roman" w:eastAsia="Times New Roman" w:hAnsi="Times New Roman" w:cs="Times New Roman"/>
                <w:sz w:val="28"/>
                <w:szCs w:val="28"/>
                <w:lang w:val="vi-VN"/>
              </w:rPr>
              <w:t> M</w:t>
            </w:r>
            <w:r w:rsidRPr="00F17EA8">
              <w:rPr>
                <w:rFonts w:ascii="Times New Roman" w:eastAsia="Times New Roman" w:hAnsi="Times New Roman" w:cs="Times New Roman"/>
                <w:sz w:val="28"/>
                <w:szCs w:val="28"/>
                <w:lang w:val="vi-VN"/>
              </w:rPr>
              <w:lastRenderedPageBreak/>
              <w:t>ua s</w:t>
            </w:r>
            <w:r w:rsidRPr="00F17EA8">
              <w:rPr>
                <w:rFonts w:ascii="Times New Roman" w:eastAsia="Times New Roman" w:hAnsi="Times New Roman" w:cs="Times New Roman"/>
                <w:sz w:val="28"/>
                <w:szCs w:val="28"/>
              </w:rPr>
              <w:t>ắ</w:t>
            </w:r>
            <w:r w:rsidRPr="00F17EA8">
              <w:rPr>
                <w:rFonts w:ascii="Times New Roman" w:eastAsia="Times New Roman" w:hAnsi="Times New Roman" w:cs="Times New Roman"/>
                <w:sz w:val="28"/>
                <w:szCs w:val="28"/>
                <w:lang w:val="vi-VN"/>
              </w:rPr>
              <w:t>m tr</w:t>
            </w:r>
            <w:r w:rsidRPr="00F17EA8">
              <w:rPr>
                <w:rFonts w:ascii="Times New Roman" w:eastAsia="Times New Roman" w:hAnsi="Times New Roman" w:cs="Times New Roman"/>
                <w:sz w:val="28"/>
                <w:szCs w:val="28"/>
              </w:rPr>
              <w:t>ực </w:t>
            </w:r>
            <w:r w:rsidRPr="00F17EA8">
              <w:rPr>
                <w:rFonts w:ascii="Times New Roman" w:eastAsia="Times New Roman" w:hAnsi="Times New Roman" w:cs="Times New Roman"/>
                <w:sz w:val="28"/>
                <w:szCs w:val="28"/>
                <w:lang w:val="vi-VN"/>
              </w:rPr>
              <w:t>tiếp (repeat order)</w:t>
            </w: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Tr</w:t>
            </w:r>
            <w:r w:rsidRPr="00F17EA8">
              <w:rPr>
                <w:rFonts w:ascii="Times New Roman" w:eastAsia="Times New Roman" w:hAnsi="Times New Roman" w:cs="Times New Roman"/>
                <w:sz w:val="28"/>
                <w:szCs w:val="28"/>
                <w:lang w:val="vi-VN"/>
              </w:rPr>
              <w:lastRenderedPageBreak/>
              <w:t>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K</w:t>
            </w:r>
            <w:r w:rsidRPr="00F17EA8">
              <w:rPr>
                <w:rFonts w:ascii="Times New Roman" w:eastAsia="Times New Roman" w:hAnsi="Times New Roman" w:cs="Times New Roman"/>
                <w:sz w:val="28"/>
                <w:szCs w:val="28"/>
                <w:lang w:val="vi-VN"/>
              </w:rPr>
              <w:lastRenderedPageBreak/>
              <w:t>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after="0" w:line="240" w:lineRule="auto"/>
              <w:rPr>
                <w:rFonts w:ascii="Times New Roman" w:eastAsia="Times New Roman" w:hAnsi="Times New Roman" w:cs="Times New Roman"/>
                <w:sz w:val="28"/>
                <w:szCs w:val="28"/>
              </w:rPr>
            </w:pP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Quốc tế</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w:t>
            </w:r>
            <w:r w:rsidRPr="00F17EA8">
              <w:rPr>
                <w:rFonts w:ascii="Times New Roman" w:eastAsia="Times New Roman" w:hAnsi="Times New Roman" w:cs="Times New Roman"/>
                <w:sz w:val="28"/>
                <w:szCs w:val="28"/>
              </w:rPr>
              <w:t>. </w:t>
            </w:r>
            <w:r w:rsidRPr="00F17EA8">
              <w:rPr>
                <w:rFonts w:ascii="Times New Roman" w:eastAsia="Times New Roman" w:hAnsi="Times New Roman" w:cs="Times New Roman"/>
                <w:sz w:val="28"/>
                <w:szCs w:val="28"/>
                <w:lang w:val="vi-VN"/>
              </w:rPr>
              <w:t>Tự thực hiện (force account)</w:t>
            </w: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w:t>
            </w:r>
            <w:r w:rsidRPr="00F17EA8">
              <w:rPr>
                <w:rFonts w:ascii="Times New Roman" w:eastAsia="Times New Roman" w:hAnsi="Times New Roman" w:cs="Times New Roman"/>
                <w:sz w:val="28"/>
                <w:szCs w:val="28"/>
              </w:rPr>
              <w:t>ướ</w:t>
            </w:r>
            <w:r w:rsidRPr="00F17EA8">
              <w:rPr>
                <w:rFonts w:ascii="Times New Roman" w:eastAsia="Times New Roman" w:hAnsi="Times New Roman" w:cs="Times New Roman"/>
                <w:sz w:val="28"/>
                <w:szCs w:val="28"/>
                <w:lang w:val="vi-VN"/>
              </w:rPr>
              <w:t>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w:t>
            </w:r>
            <w:r w:rsidRPr="00F17EA8">
              <w:rPr>
                <w:rFonts w:ascii="Times New Roman" w:eastAsia="Times New Roman" w:hAnsi="Times New Roman" w:cs="Times New Roman"/>
                <w:sz w:val="28"/>
                <w:szCs w:val="28"/>
              </w:rPr>
              <w:t>Q</w:t>
            </w:r>
            <w:r w:rsidRPr="00F17EA8">
              <w:rPr>
                <w:rFonts w:ascii="Times New Roman" w:eastAsia="Times New Roman" w:hAnsi="Times New Roman" w:cs="Times New Roman"/>
                <w:sz w:val="28"/>
                <w:szCs w:val="28"/>
                <w:lang w:val="vi-VN"/>
              </w:rPr>
              <w:t>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7. Tham gia thực hiện của c</w:t>
            </w:r>
            <w:r w:rsidRPr="00F17EA8">
              <w:rPr>
                <w:rFonts w:ascii="Times New Roman" w:eastAsia="Times New Roman" w:hAnsi="Times New Roman" w:cs="Times New Roman"/>
                <w:sz w:val="28"/>
                <w:szCs w:val="28"/>
              </w:rPr>
              <w:t>ộ</w:t>
            </w:r>
            <w:r w:rsidRPr="00F17EA8">
              <w:rPr>
                <w:rFonts w:ascii="Times New Roman" w:eastAsia="Times New Roman" w:hAnsi="Times New Roman" w:cs="Times New Roman"/>
                <w:sz w:val="28"/>
                <w:szCs w:val="28"/>
                <w:lang w:val="vi-VN"/>
              </w:rPr>
              <w:t>ng </w:t>
            </w:r>
            <w:r w:rsidRPr="00F17EA8">
              <w:rPr>
                <w:rFonts w:ascii="Times New Roman" w:eastAsia="Times New Roman" w:hAnsi="Times New Roman" w:cs="Times New Roman"/>
                <w:sz w:val="28"/>
                <w:szCs w:val="28"/>
              </w:rPr>
              <w:t>đồ</w:t>
            </w:r>
            <w:r w:rsidRPr="00F17EA8">
              <w:rPr>
                <w:rFonts w:ascii="Times New Roman" w:eastAsia="Times New Roman" w:hAnsi="Times New Roman" w:cs="Times New Roman"/>
                <w:sz w:val="28"/>
                <w:szCs w:val="28"/>
                <w:lang w:val="vi-VN"/>
              </w:rPr>
              <w:t>ng</w:t>
            </w:r>
          </w:p>
        </w:tc>
        <w:tc>
          <w:tcPr>
            <w:tcW w:w="3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Trong nước</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KQM</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Tổng cộng </w:t>
            </w:r>
            <w:r w:rsidRPr="00F17EA8">
              <w:rPr>
                <w:rFonts w:ascii="Times New Roman" w:eastAsia="Times New Roman" w:hAnsi="Times New Roman" w:cs="Times New Roman"/>
                <w:b/>
                <w:bCs/>
                <w:sz w:val="28"/>
                <w:szCs w:val="28"/>
              </w:rPr>
              <w:t>II</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5294"/>
        <w:gridCol w:w="4066"/>
      </w:tblGrid>
      <w:tr w:rsidR="00F17EA8" w:rsidRPr="00F17EA8" w:rsidTr="00F17EA8">
        <w:trPr>
          <w:tblCellSpacing w:w="0" w:type="dxa"/>
        </w:trPr>
        <w:tc>
          <w:tcPr>
            <w:tcW w:w="2800" w:type="pct"/>
            <w:shd w:val="clear" w:color="auto" w:fill="FFFFFF"/>
            <w:hideMark/>
          </w:tcPr>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 Gh</w:t>
            </w:r>
            <w:r w:rsidRPr="00F17EA8">
              <w:rPr>
                <w:rFonts w:ascii="Times New Roman" w:eastAsia="Times New Roman" w:hAnsi="Times New Roman" w:cs="Times New Roman"/>
                <w:b/>
                <w:bCs/>
                <w:i/>
                <w:iCs/>
                <w:sz w:val="28"/>
                <w:szCs w:val="28"/>
              </w:rPr>
              <w:t>i</w:t>
            </w:r>
            <w:r w:rsidRPr="00F17EA8">
              <w:rPr>
                <w:rFonts w:ascii="Times New Roman" w:eastAsia="Times New Roman" w:hAnsi="Times New Roman" w:cs="Times New Roman"/>
                <w:b/>
                <w:bCs/>
                <w:i/>
                <w:iCs/>
                <w:sz w:val="28"/>
                <w:szCs w:val="28"/>
                <w:lang w:val="vi-VN"/>
              </w:rPr>
              <w:t> chú:</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Phần </w:t>
            </w:r>
            <w:r w:rsidRPr="00F17EA8">
              <w:rPr>
                <w:rFonts w:ascii="Times New Roman" w:eastAsia="Times New Roman" w:hAnsi="Times New Roman" w:cs="Times New Roman"/>
                <w:b/>
                <w:bCs/>
                <w:i/>
                <w:iCs/>
                <w:sz w:val="28"/>
                <w:szCs w:val="28"/>
              </w:rPr>
              <w:t>đ</w:t>
            </w:r>
            <w:r w:rsidRPr="00F17EA8">
              <w:rPr>
                <w:rFonts w:ascii="Times New Roman" w:eastAsia="Times New Roman" w:hAnsi="Times New Roman" w:cs="Times New Roman"/>
                <w:b/>
                <w:bCs/>
                <w:i/>
                <w:iCs/>
                <w:sz w:val="28"/>
                <w:szCs w:val="28"/>
                <w:lang w:val="vi-VN"/>
              </w:rPr>
              <w:t>ối ứng ng</w:t>
            </w:r>
            <w:r w:rsidRPr="00F17EA8">
              <w:rPr>
                <w:rFonts w:ascii="Times New Roman" w:eastAsia="Times New Roman" w:hAnsi="Times New Roman" w:cs="Times New Roman"/>
                <w:b/>
                <w:bCs/>
                <w:i/>
                <w:iCs/>
                <w:sz w:val="28"/>
                <w:szCs w:val="28"/>
              </w:rPr>
              <w:t>â</w:t>
            </w:r>
            <w:r w:rsidRPr="00F17EA8">
              <w:rPr>
                <w:rFonts w:ascii="Times New Roman" w:eastAsia="Times New Roman" w:hAnsi="Times New Roman" w:cs="Times New Roman"/>
                <w:b/>
                <w:bCs/>
                <w:i/>
                <w:iCs/>
                <w:sz w:val="28"/>
                <w:szCs w:val="28"/>
                <w:lang w:val="vi-VN"/>
              </w:rPr>
              <w:t>n sách nhà nước của các dự án này, </w:t>
            </w:r>
            <w:r w:rsidRPr="00F17EA8">
              <w:rPr>
                <w:rFonts w:ascii="Times New Roman" w:eastAsia="Times New Roman" w:hAnsi="Times New Roman" w:cs="Times New Roman"/>
                <w:b/>
                <w:bCs/>
                <w:i/>
                <w:iCs/>
                <w:sz w:val="28"/>
                <w:szCs w:val="28"/>
              </w:rPr>
              <w:t>đề </w:t>
            </w:r>
            <w:r w:rsidRPr="00F17EA8">
              <w:rPr>
                <w:rFonts w:ascii="Times New Roman" w:eastAsia="Times New Roman" w:hAnsi="Times New Roman" w:cs="Times New Roman"/>
                <w:b/>
                <w:bCs/>
                <w:i/>
                <w:iCs/>
                <w:sz w:val="28"/>
                <w:szCs w:val="28"/>
                <w:lang w:val="vi-VN"/>
              </w:rPr>
              <w:t>nghị </w:t>
            </w:r>
            <w:r w:rsidRPr="00F17EA8">
              <w:rPr>
                <w:rFonts w:ascii="Times New Roman" w:eastAsia="Times New Roman" w:hAnsi="Times New Roman" w:cs="Times New Roman"/>
                <w:b/>
                <w:bCs/>
                <w:i/>
                <w:iCs/>
                <w:sz w:val="28"/>
                <w:szCs w:val="28"/>
              </w:rPr>
              <w:t>tổ</w:t>
            </w:r>
            <w:r w:rsidRPr="00F17EA8">
              <w:rPr>
                <w:rFonts w:ascii="Times New Roman" w:eastAsia="Times New Roman" w:hAnsi="Times New Roman" w:cs="Times New Roman"/>
                <w:b/>
                <w:bCs/>
                <w:i/>
                <w:iCs/>
                <w:sz w:val="28"/>
                <w:szCs w:val="28"/>
                <w:lang w:val="vi-VN"/>
              </w:rPr>
              <w:t>ng hợp s</w:t>
            </w:r>
            <w:r w:rsidRPr="00F17EA8">
              <w:rPr>
                <w:rFonts w:ascii="Times New Roman" w:eastAsia="Times New Roman" w:hAnsi="Times New Roman" w:cs="Times New Roman"/>
                <w:b/>
                <w:bCs/>
                <w:i/>
                <w:iCs/>
                <w:sz w:val="28"/>
                <w:szCs w:val="28"/>
              </w:rPr>
              <w:t>ố </w:t>
            </w:r>
            <w:r w:rsidRPr="00F17EA8">
              <w:rPr>
                <w:rFonts w:ascii="Times New Roman" w:eastAsia="Times New Roman" w:hAnsi="Times New Roman" w:cs="Times New Roman"/>
                <w:b/>
                <w:bCs/>
                <w:i/>
                <w:iCs/>
                <w:sz w:val="28"/>
                <w:szCs w:val="28"/>
                <w:lang w:val="vi-VN"/>
              </w:rPr>
              <w:t>liệu vào Bi</w:t>
            </w:r>
            <w:r w:rsidRPr="00F17EA8">
              <w:rPr>
                <w:rFonts w:ascii="Times New Roman" w:eastAsia="Times New Roman" w:hAnsi="Times New Roman" w:cs="Times New Roman"/>
                <w:b/>
                <w:bCs/>
                <w:i/>
                <w:iCs/>
                <w:sz w:val="28"/>
                <w:szCs w:val="28"/>
              </w:rPr>
              <w:t>ể</w:t>
            </w:r>
            <w:r w:rsidRPr="00F17EA8">
              <w:rPr>
                <w:rFonts w:ascii="Times New Roman" w:eastAsia="Times New Roman" w:hAnsi="Times New Roman" w:cs="Times New Roman"/>
                <w:b/>
                <w:bCs/>
                <w:i/>
                <w:iCs/>
                <w:sz w:val="28"/>
                <w:szCs w:val="28"/>
                <w:lang w:val="vi-VN"/>
              </w:rPr>
              <w:t>u </w:t>
            </w:r>
            <w:r w:rsidRPr="00F17EA8">
              <w:rPr>
                <w:rFonts w:ascii="Times New Roman" w:eastAsia="Times New Roman" w:hAnsi="Times New Roman" w:cs="Times New Roman"/>
                <w:b/>
                <w:bCs/>
                <w:i/>
                <w:iCs/>
                <w:sz w:val="28"/>
                <w:szCs w:val="28"/>
              </w:rPr>
              <w:t>1</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Nguồn vốn ODA v</w:t>
            </w:r>
            <w:r w:rsidRPr="00F17EA8">
              <w:rPr>
                <w:rFonts w:ascii="Times New Roman" w:eastAsia="Times New Roman" w:hAnsi="Times New Roman" w:cs="Times New Roman"/>
                <w:b/>
                <w:bCs/>
                <w:i/>
                <w:iCs/>
                <w:sz w:val="28"/>
                <w:szCs w:val="28"/>
              </w:rPr>
              <w:t>à</w:t>
            </w:r>
            <w:r w:rsidRPr="00F17EA8">
              <w:rPr>
                <w:rFonts w:ascii="Times New Roman" w:eastAsia="Times New Roman" w:hAnsi="Times New Roman" w:cs="Times New Roman"/>
                <w:b/>
                <w:bCs/>
                <w:i/>
                <w:iCs/>
                <w:sz w:val="28"/>
                <w:szCs w:val="28"/>
                <w:lang w:val="vi-VN"/>
              </w:rPr>
              <w:t> va</w:t>
            </w:r>
            <w:r w:rsidRPr="00F17EA8">
              <w:rPr>
                <w:rFonts w:ascii="Times New Roman" w:eastAsia="Times New Roman" w:hAnsi="Times New Roman" w:cs="Times New Roman"/>
                <w:b/>
                <w:bCs/>
                <w:i/>
                <w:iCs/>
                <w:sz w:val="28"/>
                <w:szCs w:val="28"/>
              </w:rPr>
              <w:t>y </w:t>
            </w:r>
            <w:r w:rsidRPr="00F17EA8">
              <w:rPr>
                <w:rFonts w:ascii="Times New Roman" w:eastAsia="Times New Roman" w:hAnsi="Times New Roman" w:cs="Times New Roman"/>
                <w:b/>
                <w:bCs/>
                <w:i/>
                <w:iCs/>
                <w:sz w:val="28"/>
                <w:szCs w:val="28"/>
                <w:lang w:val="vi-VN"/>
              </w:rPr>
              <w:t>ưu đ</w:t>
            </w:r>
            <w:r w:rsidRPr="00F17EA8">
              <w:rPr>
                <w:rFonts w:ascii="Times New Roman" w:eastAsia="Times New Roman" w:hAnsi="Times New Roman" w:cs="Times New Roman"/>
                <w:b/>
                <w:bCs/>
                <w:i/>
                <w:iCs/>
                <w:sz w:val="28"/>
                <w:szCs w:val="28"/>
              </w:rPr>
              <w:t>ã</w:t>
            </w:r>
            <w:r w:rsidRPr="00F17EA8">
              <w:rPr>
                <w:rFonts w:ascii="Times New Roman" w:eastAsia="Times New Roman" w:hAnsi="Times New Roman" w:cs="Times New Roman"/>
                <w:b/>
                <w:bCs/>
                <w:i/>
                <w:iCs/>
                <w:sz w:val="28"/>
                <w:szCs w:val="28"/>
                <w:lang w:val="vi-VN"/>
              </w:rPr>
              <w:t>i đ</w:t>
            </w:r>
            <w:r w:rsidRPr="00F17EA8">
              <w:rPr>
                <w:rFonts w:ascii="Times New Roman" w:eastAsia="Times New Roman" w:hAnsi="Times New Roman" w:cs="Times New Roman"/>
                <w:b/>
                <w:bCs/>
                <w:i/>
                <w:iCs/>
                <w:sz w:val="28"/>
                <w:szCs w:val="28"/>
              </w:rPr>
              <w:t>ã đ</w:t>
            </w:r>
            <w:r w:rsidRPr="00F17EA8">
              <w:rPr>
                <w:rFonts w:ascii="Times New Roman" w:eastAsia="Times New Roman" w:hAnsi="Times New Roman" w:cs="Times New Roman"/>
                <w:b/>
                <w:bCs/>
                <w:i/>
                <w:iCs/>
                <w:sz w:val="28"/>
                <w:szCs w:val="28"/>
                <w:lang w:val="vi-VN"/>
              </w:rPr>
              <w:t>ược cân </w:t>
            </w:r>
            <w:r w:rsidRPr="00F17EA8">
              <w:rPr>
                <w:rFonts w:ascii="Times New Roman" w:eastAsia="Times New Roman" w:hAnsi="Times New Roman" w:cs="Times New Roman"/>
                <w:b/>
                <w:bCs/>
                <w:i/>
                <w:iCs/>
                <w:sz w:val="28"/>
                <w:szCs w:val="28"/>
              </w:rPr>
              <w:t>đối</w:t>
            </w:r>
            <w:r w:rsidRPr="00F17EA8">
              <w:rPr>
                <w:rFonts w:ascii="Times New Roman" w:eastAsia="Times New Roman" w:hAnsi="Times New Roman" w:cs="Times New Roman"/>
                <w:b/>
                <w:bCs/>
                <w:i/>
                <w:iCs/>
                <w:sz w:val="28"/>
                <w:szCs w:val="28"/>
                <w:lang w:val="vi-VN"/>
              </w:rPr>
              <w:t>trong </w:t>
            </w:r>
            <w:r w:rsidRPr="00F17EA8">
              <w:rPr>
                <w:rFonts w:ascii="Times New Roman" w:eastAsia="Times New Roman" w:hAnsi="Times New Roman" w:cs="Times New Roman"/>
                <w:b/>
                <w:bCs/>
                <w:i/>
                <w:iCs/>
                <w:sz w:val="28"/>
                <w:szCs w:val="28"/>
              </w:rPr>
              <w:t>chi </w:t>
            </w:r>
            <w:r w:rsidRPr="00F17EA8">
              <w:rPr>
                <w:rFonts w:ascii="Times New Roman" w:eastAsia="Times New Roman" w:hAnsi="Times New Roman" w:cs="Times New Roman"/>
                <w:b/>
                <w:bCs/>
                <w:i/>
                <w:iCs/>
                <w:sz w:val="28"/>
                <w:szCs w:val="28"/>
                <w:lang w:val="vi-VN"/>
              </w:rPr>
              <w:t>thường xuyên, </w:t>
            </w:r>
            <w:r w:rsidRPr="00F17EA8">
              <w:rPr>
                <w:rFonts w:ascii="Times New Roman" w:eastAsia="Times New Roman" w:hAnsi="Times New Roman" w:cs="Times New Roman"/>
                <w:b/>
                <w:bCs/>
                <w:i/>
                <w:iCs/>
                <w:sz w:val="28"/>
                <w:szCs w:val="28"/>
              </w:rPr>
              <w:t>đ</w:t>
            </w:r>
            <w:r w:rsidRPr="00F17EA8">
              <w:rPr>
                <w:rFonts w:ascii="Times New Roman" w:eastAsia="Times New Roman" w:hAnsi="Times New Roman" w:cs="Times New Roman"/>
                <w:b/>
                <w:bCs/>
                <w:i/>
                <w:iCs/>
                <w:sz w:val="28"/>
                <w:szCs w:val="28"/>
                <w:lang w:val="vi-VN"/>
              </w:rPr>
              <w:t>ề nghị tổng hợp số liệu vào Biểu 2</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KQM: Lựa chọn nhà thầu thông th</w:t>
            </w:r>
            <w:r w:rsidRPr="00F17EA8">
              <w:rPr>
                <w:rFonts w:ascii="Times New Roman" w:eastAsia="Times New Roman" w:hAnsi="Times New Roman" w:cs="Times New Roman"/>
                <w:b/>
                <w:bCs/>
                <w:i/>
                <w:iCs/>
                <w:sz w:val="28"/>
                <w:szCs w:val="28"/>
              </w:rPr>
              <w:t>ườ</w:t>
            </w:r>
            <w:r w:rsidRPr="00F17EA8">
              <w:rPr>
                <w:rFonts w:ascii="Times New Roman" w:eastAsia="Times New Roman" w:hAnsi="Times New Roman" w:cs="Times New Roman"/>
                <w:b/>
                <w:bCs/>
                <w:i/>
                <w:iCs/>
                <w:sz w:val="28"/>
                <w:szCs w:val="28"/>
                <w:lang w:val="vi-VN"/>
              </w:rPr>
              <w:t>ng (không thực hiện qua mạng)</w:t>
            </w:r>
          </w:p>
          <w:p w:rsidR="00F17EA8" w:rsidRPr="00F17EA8" w:rsidRDefault="00F17EA8" w:rsidP="00F17EA8">
            <w:pPr>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b/>
                <w:bCs/>
                <w:i/>
                <w:iCs/>
                <w:sz w:val="28"/>
                <w:szCs w:val="28"/>
                <w:lang w:val="vi-VN"/>
              </w:rPr>
              <w:t>QM: Lựa chọn nhà thầu qua mạng</w:t>
            </w:r>
          </w:p>
        </w:tc>
        <w:tc>
          <w:tcPr>
            <w:tcW w:w="2150" w:type="pct"/>
            <w:shd w:val="clear" w:color="auto" w:fill="FFFFFF"/>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i/>
                <w:iCs/>
                <w:sz w:val="28"/>
                <w:szCs w:val="28"/>
              </w:rPr>
              <w:t>…., ngày …… tháng …… năm</w:t>
            </w:r>
            <w:r w:rsidRPr="00F17EA8">
              <w:rPr>
                <w:rFonts w:ascii="Times New Roman" w:eastAsia="Times New Roman" w:hAnsi="Times New Roman" w:cs="Times New Roman"/>
                <w:i/>
                <w:iCs/>
                <w:sz w:val="28"/>
                <w:szCs w:val="28"/>
              </w:rPr>
              <w:br/>
            </w:r>
            <w:r w:rsidRPr="00F17EA8">
              <w:rPr>
                <w:rFonts w:ascii="Times New Roman" w:eastAsia="Times New Roman" w:hAnsi="Times New Roman" w:cs="Times New Roman"/>
                <w:b/>
                <w:bCs/>
                <w:sz w:val="28"/>
                <w:szCs w:val="28"/>
              </w:rPr>
              <w:t>Người báo cáo</w:t>
            </w:r>
            <w:r w:rsidRPr="00F17EA8">
              <w:rPr>
                <w:rFonts w:ascii="Times New Roman" w:eastAsia="Times New Roman" w:hAnsi="Times New Roman" w:cs="Times New Roman"/>
                <w:b/>
                <w:bCs/>
                <w:sz w:val="28"/>
                <w:szCs w:val="28"/>
              </w:rPr>
              <w:br/>
            </w:r>
            <w:r w:rsidRPr="00F17EA8">
              <w:rPr>
                <w:rFonts w:ascii="Times New Roman" w:eastAsia="Times New Roman" w:hAnsi="Times New Roman" w:cs="Times New Roman"/>
                <w:sz w:val="28"/>
                <w:szCs w:val="28"/>
              </w:rPr>
              <w:t>(tên, số điện thoại, địa chỉ email)</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lastRenderedPageBreak/>
        <w:t> </w:t>
      </w:r>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6" w:name="chuong_pl_3"/>
      <w:r w:rsidRPr="00F17EA8">
        <w:rPr>
          <w:rFonts w:ascii="Times New Roman" w:eastAsia="Times New Roman" w:hAnsi="Times New Roman" w:cs="Times New Roman"/>
          <w:b/>
          <w:bCs/>
          <w:sz w:val="28"/>
          <w:szCs w:val="28"/>
          <w:lang w:val="vi-VN"/>
        </w:rPr>
        <w:t>PHỤ LỤC 3A</w:t>
      </w:r>
      <w:bookmarkEnd w:id="46"/>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7" w:name="chuong_pl_3_name"/>
      <w:r w:rsidRPr="00F17EA8">
        <w:rPr>
          <w:rFonts w:ascii="Times New Roman" w:eastAsia="Times New Roman" w:hAnsi="Times New Roman" w:cs="Times New Roman"/>
          <w:sz w:val="28"/>
          <w:szCs w:val="28"/>
          <w:lang w:val="vi-VN"/>
        </w:rPr>
        <w:t>DANH SÁCH CÁC CƠ QUAN, TỔ CHỨC THỰC HIỆN BÁO CÁO ĐÚNG THỜI HẠN VÀ ĐẢM BẢO NỘI DUNG THEO YÊU CẦU</w:t>
      </w:r>
      <w:bookmarkEnd w:id="47"/>
      <w:r w:rsidRPr="00F17EA8">
        <w:rPr>
          <w:rFonts w:ascii="Times New Roman" w:eastAsia="Times New Roman" w:hAnsi="Times New Roman" w:cs="Times New Roman"/>
          <w:sz w:val="28"/>
          <w:szCs w:val="28"/>
        </w:rPr>
        <w:br/>
      </w:r>
      <w:r w:rsidRPr="00F17EA8">
        <w:rPr>
          <w:rFonts w:ascii="Times New Roman" w:eastAsia="Times New Roman" w:hAnsi="Times New Roman" w:cs="Times New Roman"/>
          <w:i/>
          <w:iCs/>
          <w:sz w:val="28"/>
          <w:szCs w:val="28"/>
          <w:lang w:val="vi-VN"/>
        </w:rPr>
        <w:t>(Ban hành kèm theo Thông tư số: 06/2017/TT-BKHĐT ngày 05 tháng </w:t>
      </w:r>
      <w:r w:rsidRPr="00F17EA8">
        <w:rPr>
          <w:rFonts w:ascii="Times New Roman" w:eastAsia="Times New Roman" w:hAnsi="Times New Roman" w:cs="Times New Roman"/>
          <w:i/>
          <w:iCs/>
          <w:sz w:val="28"/>
          <w:szCs w:val="28"/>
        </w:rPr>
        <w:t>12 </w:t>
      </w:r>
      <w:r w:rsidRPr="00F17EA8">
        <w:rPr>
          <w:rFonts w:ascii="Times New Roman" w:eastAsia="Times New Roman" w:hAnsi="Times New Roman" w:cs="Times New Roman"/>
          <w:i/>
          <w:iCs/>
          <w:sz w:val="28"/>
          <w:szCs w:val="28"/>
          <w:lang w:val="vi-VN"/>
        </w:rPr>
        <w:t>năm 2017)</w:t>
      </w:r>
    </w:p>
    <w:tbl>
      <w:tblPr>
        <w:tblW w:w="5000" w:type="pct"/>
        <w:tblCellSpacing w:w="0" w:type="dxa"/>
        <w:shd w:val="clear" w:color="auto" w:fill="FFFFFF"/>
        <w:tblCellMar>
          <w:left w:w="0" w:type="dxa"/>
          <w:right w:w="0" w:type="dxa"/>
        </w:tblCellMar>
        <w:tblLook w:val="04A0"/>
      </w:tblPr>
      <w:tblGrid>
        <w:gridCol w:w="760"/>
        <w:gridCol w:w="8640"/>
      </w:tblGrid>
      <w:tr w:rsidR="00F17EA8" w:rsidRPr="00F17EA8" w:rsidTr="00F17EA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STT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TÊN CƠ QUAN, TỔ CHỨC THỰC HIỆN BÁO CÁO ĐÚNG THỜI HẠN VÀ ĐẢM BẢO NỘI DUNG THEO YÊU CẦU</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7</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8</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9</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10</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w:t>
            </w:r>
          </w:p>
        </w:tc>
        <w:tc>
          <w:tcPr>
            <w:tcW w:w="45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8" w:name="chuong_pl_4"/>
      <w:r w:rsidRPr="00F17EA8">
        <w:rPr>
          <w:rFonts w:ascii="Times New Roman" w:eastAsia="Times New Roman" w:hAnsi="Times New Roman" w:cs="Times New Roman"/>
          <w:b/>
          <w:bCs/>
          <w:sz w:val="28"/>
          <w:szCs w:val="28"/>
          <w:lang w:val="vi-VN"/>
        </w:rPr>
        <w:t>PHỤ LỤC 3B</w:t>
      </w:r>
      <w:bookmarkEnd w:id="48"/>
    </w:p>
    <w:p w:rsidR="00F17EA8" w:rsidRPr="00F17EA8" w:rsidRDefault="00F17EA8" w:rsidP="00F17EA8">
      <w:pPr>
        <w:shd w:val="clear" w:color="auto" w:fill="FFFFFF"/>
        <w:spacing w:after="0" w:line="234" w:lineRule="atLeast"/>
        <w:jc w:val="center"/>
        <w:rPr>
          <w:rFonts w:ascii="Times New Roman" w:eastAsia="Times New Roman" w:hAnsi="Times New Roman" w:cs="Times New Roman"/>
          <w:sz w:val="28"/>
          <w:szCs w:val="28"/>
        </w:rPr>
      </w:pPr>
      <w:bookmarkStart w:id="49" w:name="chuong_pl_4_name"/>
      <w:r w:rsidRPr="00F17EA8">
        <w:rPr>
          <w:rFonts w:ascii="Times New Roman" w:eastAsia="Times New Roman" w:hAnsi="Times New Roman" w:cs="Times New Roman"/>
          <w:sz w:val="28"/>
          <w:szCs w:val="28"/>
          <w:lang w:val="vi-VN"/>
        </w:rPr>
        <w:t>DANH SÁCH CÁC CƠ QUAN, TỔ CHỨC KHÔNG THỰC HIỆN BÁO CÁO HOẶC THỰC HIỆN NHƯNG KHÔNG ĐẢM BẢO VỀ THỜI HẠN VÀ NỘI DUNG THEO YÊU CẦU</w:t>
      </w:r>
      <w:bookmarkEnd w:id="49"/>
      <w:r w:rsidRPr="00F17EA8">
        <w:rPr>
          <w:rFonts w:ascii="Times New Roman" w:eastAsia="Times New Roman" w:hAnsi="Times New Roman" w:cs="Times New Roman"/>
          <w:sz w:val="28"/>
          <w:szCs w:val="28"/>
        </w:rPr>
        <w:br/>
      </w:r>
      <w:r w:rsidRPr="00F17EA8">
        <w:rPr>
          <w:rFonts w:ascii="Times New Roman" w:eastAsia="Times New Roman" w:hAnsi="Times New Roman" w:cs="Times New Roman"/>
          <w:i/>
          <w:iCs/>
          <w:sz w:val="28"/>
          <w:szCs w:val="28"/>
          <w:lang w:val="vi-VN"/>
        </w:rPr>
        <w:t>(Ban hành kèm theo Thông tư số </w:t>
      </w:r>
      <w:r w:rsidRPr="00F17EA8">
        <w:rPr>
          <w:rFonts w:ascii="Times New Roman" w:eastAsia="Times New Roman" w:hAnsi="Times New Roman" w:cs="Times New Roman"/>
          <w:i/>
          <w:iCs/>
          <w:sz w:val="28"/>
          <w:szCs w:val="28"/>
        </w:rPr>
        <w:t>06</w:t>
      </w:r>
      <w:r w:rsidRPr="00F17EA8">
        <w:rPr>
          <w:rFonts w:ascii="Times New Roman" w:eastAsia="Times New Roman" w:hAnsi="Times New Roman" w:cs="Times New Roman"/>
          <w:i/>
          <w:iCs/>
          <w:sz w:val="28"/>
          <w:szCs w:val="28"/>
          <w:lang w:val="vi-VN"/>
        </w:rPr>
        <w:t>/2017/TT-BKHĐT ngày </w:t>
      </w:r>
      <w:r w:rsidRPr="00F17EA8">
        <w:rPr>
          <w:rFonts w:ascii="Times New Roman" w:eastAsia="Times New Roman" w:hAnsi="Times New Roman" w:cs="Times New Roman"/>
          <w:i/>
          <w:iCs/>
          <w:sz w:val="28"/>
          <w:szCs w:val="28"/>
        </w:rPr>
        <w:t>05</w:t>
      </w:r>
      <w:r w:rsidRPr="00F17EA8">
        <w:rPr>
          <w:rFonts w:ascii="Times New Roman" w:eastAsia="Times New Roman" w:hAnsi="Times New Roman" w:cs="Times New Roman"/>
          <w:i/>
          <w:iCs/>
          <w:sz w:val="28"/>
          <w:szCs w:val="28"/>
          <w:lang w:val="vi-VN"/>
        </w:rPr>
        <w:t> tháng </w:t>
      </w:r>
      <w:r w:rsidRPr="00F17EA8">
        <w:rPr>
          <w:rFonts w:ascii="Times New Roman" w:eastAsia="Times New Roman" w:hAnsi="Times New Roman" w:cs="Times New Roman"/>
          <w:i/>
          <w:iCs/>
          <w:sz w:val="28"/>
          <w:szCs w:val="28"/>
        </w:rPr>
        <w:t>12 </w:t>
      </w:r>
      <w:r w:rsidRPr="00F17EA8">
        <w:rPr>
          <w:rFonts w:ascii="Times New Roman" w:eastAsia="Times New Roman" w:hAnsi="Times New Roman" w:cs="Times New Roman"/>
          <w:i/>
          <w:iCs/>
          <w:sz w:val="28"/>
          <w:szCs w:val="28"/>
          <w:lang w:val="vi-VN"/>
        </w:rPr>
        <w:t>năm 2017)</w:t>
      </w:r>
    </w:p>
    <w:tbl>
      <w:tblPr>
        <w:tblW w:w="5000" w:type="pct"/>
        <w:tblCellSpacing w:w="0" w:type="dxa"/>
        <w:shd w:val="clear" w:color="auto" w:fill="FFFFFF"/>
        <w:tblCellMar>
          <w:left w:w="0" w:type="dxa"/>
          <w:right w:w="0" w:type="dxa"/>
        </w:tblCellMar>
        <w:tblLook w:val="04A0"/>
      </w:tblPr>
      <w:tblGrid>
        <w:gridCol w:w="672"/>
        <w:gridCol w:w="1823"/>
        <w:gridCol w:w="2205"/>
        <w:gridCol w:w="4700"/>
      </w:tblGrid>
      <w:tr w:rsidR="00F17EA8" w:rsidRPr="00F17EA8" w:rsidTr="00F17EA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TÊN CƠ QUAN, TỔ CHỨC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KHÔNG BÁO CÁO</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b/>
                <w:bCs/>
                <w:sz w:val="28"/>
                <w:szCs w:val="28"/>
                <w:lang w:val="vi-VN"/>
              </w:rPr>
              <w:t>BÁO CÁO KHÔNG ĐẢM BẢO VỀ THỜI HẠN VÀ NỘI DUNG THEO YÊU CẦU</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2</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3</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4</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5</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6</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lastRenderedPageBreak/>
              <w:t>7</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8</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9</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10</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r w:rsidR="00F17EA8" w:rsidRPr="00F17EA8" w:rsidTr="00F17EA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w:t>
            </w:r>
          </w:p>
        </w:tc>
        <w:tc>
          <w:tcPr>
            <w:tcW w:w="9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c>
          <w:tcPr>
            <w:tcW w:w="2450" w:type="pct"/>
            <w:tcBorders>
              <w:top w:val="nil"/>
              <w:left w:val="nil"/>
              <w:bottom w:val="single" w:sz="8" w:space="0" w:color="auto"/>
              <w:right w:val="single" w:sz="8" w:space="0" w:color="auto"/>
            </w:tcBorders>
            <w:shd w:val="clear" w:color="auto" w:fill="FFFFFF"/>
            <w:vAlign w:val="center"/>
            <w:hideMark/>
          </w:tcPr>
          <w:p w:rsidR="00F17EA8" w:rsidRPr="00F17EA8" w:rsidRDefault="00F17EA8" w:rsidP="00F17EA8">
            <w:pPr>
              <w:spacing w:before="120" w:after="0" w:line="234" w:lineRule="atLeast"/>
              <w:jc w:val="center"/>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lang w:val="vi-VN"/>
              </w:rPr>
              <w:t> </w:t>
            </w:r>
          </w:p>
        </w:tc>
      </w:tr>
    </w:tbl>
    <w:p w:rsidR="00F17EA8" w:rsidRPr="00F17EA8" w:rsidRDefault="00F17EA8" w:rsidP="00F17EA8">
      <w:pPr>
        <w:shd w:val="clear" w:color="auto" w:fill="FFFFFF"/>
        <w:spacing w:before="120" w:after="0" w:line="234" w:lineRule="atLeast"/>
        <w:rPr>
          <w:rFonts w:ascii="Times New Roman" w:eastAsia="Times New Roman" w:hAnsi="Times New Roman" w:cs="Times New Roman"/>
          <w:sz w:val="28"/>
          <w:szCs w:val="28"/>
        </w:rPr>
      </w:pPr>
      <w:r w:rsidRPr="00F17EA8">
        <w:rPr>
          <w:rFonts w:ascii="Times New Roman" w:eastAsia="Times New Roman" w:hAnsi="Times New Roman" w:cs="Times New Roman"/>
          <w:sz w:val="28"/>
          <w:szCs w:val="28"/>
        </w:rPr>
        <w:t> </w:t>
      </w:r>
    </w:p>
    <w:p w:rsidR="00073F63" w:rsidRPr="00F17EA8" w:rsidRDefault="00073F63">
      <w:pPr>
        <w:rPr>
          <w:rFonts w:ascii="Times New Roman" w:hAnsi="Times New Roman" w:cs="Times New Roman"/>
          <w:sz w:val="28"/>
          <w:szCs w:val="28"/>
        </w:rPr>
      </w:pPr>
    </w:p>
    <w:sectPr w:rsidR="00073F63" w:rsidRPr="00F17EA8" w:rsidSect="00495EF9">
      <w:head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9BF" w:rsidRDefault="00D249BF" w:rsidP="00F17EA8">
      <w:pPr>
        <w:spacing w:after="0" w:line="240" w:lineRule="auto"/>
      </w:pPr>
      <w:r>
        <w:separator/>
      </w:r>
    </w:p>
  </w:endnote>
  <w:endnote w:type="continuationSeparator" w:id="1">
    <w:p w:rsidR="00D249BF" w:rsidRDefault="00D249BF" w:rsidP="00F17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9BF" w:rsidRDefault="00D249BF" w:rsidP="00F17EA8">
      <w:pPr>
        <w:spacing w:after="0" w:line="240" w:lineRule="auto"/>
      </w:pPr>
      <w:r>
        <w:separator/>
      </w:r>
    </w:p>
  </w:footnote>
  <w:footnote w:type="continuationSeparator" w:id="1">
    <w:p w:rsidR="00D249BF" w:rsidRDefault="00D249BF" w:rsidP="00F17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BF" w:rsidRDefault="00D249BF">
    <w:pPr>
      <w:pStyle w:val="Header"/>
    </w:pPr>
    <w:r>
      <w:t>21/12-12</w:t>
    </w:r>
  </w:p>
  <w:p w:rsidR="00D249BF" w:rsidRDefault="00D249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17EA8"/>
    <w:rsid w:val="00073F63"/>
    <w:rsid w:val="002A4829"/>
    <w:rsid w:val="00495C18"/>
    <w:rsid w:val="00495EF9"/>
    <w:rsid w:val="0053155B"/>
    <w:rsid w:val="00D249BF"/>
    <w:rsid w:val="00E956E0"/>
    <w:rsid w:val="00F1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E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EA8"/>
    <w:rPr>
      <w:color w:val="0000FF"/>
      <w:u w:val="single"/>
    </w:rPr>
  </w:style>
  <w:style w:type="character" w:styleId="FollowedHyperlink">
    <w:name w:val="FollowedHyperlink"/>
    <w:basedOn w:val="DefaultParagraphFont"/>
    <w:uiPriority w:val="99"/>
    <w:semiHidden/>
    <w:unhideWhenUsed/>
    <w:rsid w:val="00F17EA8"/>
    <w:rPr>
      <w:color w:val="800080"/>
      <w:u w:val="single"/>
    </w:rPr>
  </w:style>
  <w:style w:type="paragraph" w:styleId="Header">
    <w:name w:val="header"/>
    <w:basedOn w:val="Normal"/>
    <w:link w:val="HeaderChar"/>
    <w:uiPriority w:val="99"/>
    <w:unhideWhenUsed/>
    <w:rsid w:val="00F1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A8"/>
  </w:style>
  <w:style w:type="paragraph" w:styleId="Footer">
    <w:name w:val="footer"/>
    <w:basedOn w:val="Normal"/>
    <w:link w:val="FooterChar"/>
    <w:uiPriority w:val="99"/>
    <w:semiHidden/>
    <w:unhideWhenUsed/>
    <w:rsid w:val="00F17E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7EA8"/>
  </w:style>
  <w:style w:type="paragraph" w:styleId="BalloonText">
    <w:name w:val="Balloon Text"/>
    <w:basedOn w:val="Normal"/>
    <w:link w:val="BalloonTextChar"/>
    <w:uiPriority w:val="99"/>
    <w:semiHidden/>
    <w:unhideWhenUsed/>
    <w:rsid w:val="00F17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3</cp:revision>
  <dcterms:created xsi:type="dcterms:W3CDTF">2017-12-12T09:30:00Z</dcterms:created>
  <dcterms:modified xsi:type="dcterms:W3CDTF">2017-12-19T03:19:00Z</dcterms:modified>
</cp:coreProperties>
</file>